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D4970" w14:textId="4126BE3E" w:rsidR="002160FC" w:rsidRPr="005D3315" w:rsidRDefault="000927FA" w:rsidP="002160FC">
      <w:pPr>
        <w:pStyle w:val="Tytu"/>
        <w:spacing w:before="120" w:after="120"/>
        <w:rPr>
          <w:rFonts w:ascii="Times New Roman" w:hAnsi="Times New Roman" w:cs="Times New Roman"/>
        </w:rPr>
      </w:pPr>
      <w:r w:rsidRPr="005D3315">
        <w:rPr>
          <w:rFonts w:ascii="Times New Roman" w:hAnsi="Times New Roman" w:cs="Times New Roman"/>
        </w:rPr>
        <w:t xml:space="preserve">UMOWA Nr </w:t>
      </w:r>
      <w:r w:rsidR="002A32E2" w:rsidRPr="005D3315">
        <w:rPr>
          <w:rFonts w:ascii="Times New Roman" w:hAnsi="Times New Roman" w:cs="Times New Roman"/>
        </w:rPr>
        <w:t>WG.272…..202</w:t>
      </w:r>
      <w:r w:rsidR="00671772">
        <w:rPr>
          <w:rFonts w:ascii="Times New Roman" w:hAnsi="Times New Roman" w:cs="Times New Roman"/>
        </w:rPr>
        <w:t>6</w:t>
      </w:r>
    </w:p>
    <w:p w14:paraId="160BD8F0" w14:textId="26829505" w:rsidR="00671772" w:rsidRPr="00671772" w:rsidRDefault="00867688" w:rsidP="00671772">
      <w:pPr>
        <w:autoSpaceDE w:val="0"/>
        <w:autoSpaceDN w:val="0"/>
        <w:adjustRightInd w:val="0"/>
        <w:jc w:val="both"/>
        <w:rPr>
          <w:b/>
          <w:bCs/>
        </w:rPr>
      </w:pPr>
      <w:r w:rsidRPr="005D3315">
        <w:t xml:space="preserve">na realizację </w:t>
      </w:r>
      <w:r w:rsidR="00306489" w:rsidRPr="005D3315">
        <w:t>inwestycji</w:t>
      </w:r>
      <w:r w:rsidR="00CA5A21" w:rsidRPr="005D3315">
        <w:t xml:space="preserve"> pn.: </w:t>
      </w:r>
      <w:bookmarkStart w:id="0" w:name="_Hlk226718026"/>
      <w:bookmarkStart w:id="1" w:name="_Hlk134699831"/>
      <w:bookmarkStart w:id="2" w:name="_Hlk112658163"/>
      <w:r w:rsidR="00671772" w:rsidRPr="00671772">
        <w:rPr>
          <w:b/>
          <w:bCs/>
        </w:rPr>
        <w:t>Termomodernizacja obiektów użyteczności publicznej w Żórawinie</w:t>
      </w:r>
      <w:r w:rsidR="00671772">
        <w:rPr>
          <w:b/>
          <w:bCs/>
        </w:rPr>
        <w:t xml:space="preserve">. </w:t>
      </w:r>
      <w:r w:rsidR="00671772" w:rsidRPr="00671772">
        <w:rPr>
          <w:b/>
        </w:rPr>
        <w:t>Termomodernizacja budynku Szkoły Podstawowej w Polakowicach przy ul. Szkolnej 5</w:t>
      </w:r>
    </w:p>
    <w:bookmarkEnd w:id="0"/>
    <w:p w14:paraId="6C739C2D" w14:textId="76ACCEE1" w:rsidR="003525E3" w:rsidRPr="005D3315" w:rsidRDefault="003525E3" w:rsidP="005D3315">
      <w:pPr>
        <w:autoSpaceDE w:val="0"/>
        <w:autoSpaceDN w:val="0"/>
        <w:adjustRightInd w:val="0"/>
        <w:jc w:val="both"/>
        <w:rPr>
          <w:rFonts w:eastAsiaTheme="minorHAnsi"/>
          <w:b/>
          <w:bCs/>
          <w:lang w:eastAsia="en-US"/>
        </w:rPr>
      </w:pPr>
    </w:p>
    <w:bookmarkEnd w:id="1"/>
    <w:bookmarkEnd w:id="2"/>
    <w:p w14:paraId="4F870642" w14:textId="646F4974" w:rsidR="00867688" w:rsidRPr="00662E9E" w:rsidRDefault="00867688" w:rsidP="003525E3">
      <w:pPr>
        <w:spacing w:after="120"/>
        <w:rPr>
          <w:rFonts w:ascii="Calibri" w:hAnsi="Calibri" w:cs="Calibri"/>
          <w:sz w:val="22"/>
          <w:szCs w:val="22"/>
        </w:rPr>
      </w:pPr>
    </w:p>
    <w:p w14:paraId="0A07F124" w14:textId="77777777" w:rsidR="00867688" w:rsidRPr="00662E9E" w:rsidRDefault="00867688" w:rsidP="00E97748">
      <w:pPr>
        <w:spacing w:after="120"/>
        <w:jc w:val="both"/>
        <w:rPr>
          <w:rFonts w:ascii="Calibri" w:hAnsi="Calibri" w:cs="Calibri"/>
          <w:sz w:val="22"/>
          <w:szCs w:val="22"/>
        </w:rPr>
      </w:pPr>
      <w:r w:rsidRPr="00662E9E">
        <w:rPr>
          <w:rFonts w:ascii="Calibri" w:hAnsi="Calibri" w:cs="Calibri"/>
          <w:sz w:val="22"/>
          <w:szCs w:val="22"/>
        </w:rPr>
        <w:t>zawarta w</w:t>
      </w:r>
      <w:r w:rsidR="002160FC" w:rsidRPr="00662E9E">
        <w:rPr>
          <w:rFonts w:ascii="Calibri" w:hAnsi="Calibri" w:cs="Calibri"/>
          <w:sz w:val="22"/>
          <w:szCs w:val="22"/>
        </w:rPr>
        <w:t xml:space="preserve"> dniu </w:t>
      </w:r>
      <w:r w:rsidR="004164A2" w:rsidRPr="00662E9E">
        <w:rPr>
          <w:rFonts w:ascii="Calibri" w:hAnsi="Calibri" w:cs="Calibri"/>
          <w:sz w:val="22"/>
          <w:szCs w:val="22"/>
        </w:rPr>
        <w:t>……………………</w:t>
      </w:r>
      <w:r w:rsidR="00487353" w:rsidRPr="00662E9E">
        <w:rPr>
          <w:rFonts w:ascii="Calibri" w:hAnsi="Calibri" w:cs="Calibri"/>
          <w:sz w:val="22"/>
          <w:szCs w:val="22"/>
        </w:rPr>
        <w:t xml:space="preserve"> r.</w:t>
      </w:r>
      <w:r w:rsidRPr="00662E9E">
        <w:rPr>
          <w:rFonts w:ascii="Calibri" w:hAnsi="Calibri" w:cs="Calibri"/>
          <w:sz w:val="22"/>
          <w:szCs w:val="22"/>
        </w:rPr>
        <w:t xml:space="preserve"> w Żórawinie pomiędzy:</w:t>
      </w:r>
    </w:p>
    <w:p w14:paraId="6DBA996A" w14:textId="77777777" w:rsidR="00306489" w:rsidRPr="00662E9E" w:rsidRDefault="00306489" w:rsidP="00747586">
      <w:pPr>
        <w:pStyle w:val="Standard"/>
        <w:jc w:val="both"/>
        <w:rPr>
          <w:rFonts w:ascii="Calibri" w:hAnsi="Calibri" w:cs="Calibri"/>
          <w:sz w:val="22"/>
          <w:szCs w:val="22"/>
          <w:lang w:bidi="he-IL"/>
        </w:rPr>
      </w:pPr>
      <w:r w:rsidRPr="00662E9E">
        <w:rPr>
          <w:rFonts w:ascii="Calibri" w:hAnsi="Calibri" w:cs="Calibri"/>
          <w:b/>
          <w:spacing w:val="-1"/>
          <w:sz w:val="22"/>
          <w:szCs w:val="22"/>
        </w:rPr>
        <w:t xml:space="preserve">Gminą Żórawina, </w:t>
      </w:r>
      <w:r w:rsidRPr="00662E9E">
        <w:rPr>
          <w:rFonts w:ascii="Calibri" w:hAnsi="Calibri" w:cs="Calibri"/>
          <w:spacing w:val="-1"/>
          <w:sz w:val="22"/>
          <w:szCs w:val="22"/>
        </w:rPr>
        <w:t xml:space="preserve">NIP: </w:t>
      </w:r>
      <w:r w:rsidRPr="00662E9E">
        <w:rPr>
          <w:rFonts w:ascii="Calibri" w:hAnsi="Calibri" w:cs="Calibri"/>
          <w:sz w:val="22"/>
          <w:szCs w:val="22"/>
          <w:lang w:bidi="he-IL"/>
        </w:rPr>
        <w:t>9141002520, REGON: 931935141</w:t>
      </w:r>
    </w:p>
    <w:p w14:paraId="2A9C5F36" w14:textId="77777777" w:rsidR="00306489" w:rsidRPr="00662E9E" w:rsidRDefault="00306489" w:rsidP="00AC2F44">
      <w:pPr>
        <w:pStyle w:val="Standard"/>
        <w:spacing w:after="120"/>
        <w:jc w:val="both"/>
        <w:rPr>
          <w:rFonts w:ascii="Calibri" w:hAnsi="Calibri" w:cs="Calibri"/>
          <w:sz w:val="22"/>
          <w:szCs w:val="22"/>
          <w:lang w:bidi="he-IL"/>
        </w:rPr>
      </w:pPr>
      <w:r w:rsidRPr="00662E9E">
        <w:rPr>
          <w:rFonts w:ascii="Calibri" w:hAnsi="Calibri" w:cs="Calibri"/>
          <w:sz w:val="22"/>
          <w:szCs w:val="22"/>
          <w:lang w:bidi="he-IL"/>
        </w:rPr>
        <w:t>z siedzibą przy ul. Kolejowej 6, 55-020 Żórawina</w:t>
      </w:r>
    </w:p>
    <w:p w14:paraId="4BFD5D14" w14:textId="77777777" w:rsidR="002160FC" w:rsidRPr="00662E9E" w:rsidRDefault="002160FC" w:rsidP="00747586">
      <w:pPr>
        <w:jc w:val="both"/>
        <w:rPr>
          <w:rFonts w:ascii="Calibri" w:hAnsi="Calibri" w:cs="Calibri"/>
          <w:sz w:val="22"/>
          <w:szCs w:val="22"/>
        </w:rPr>
      </w:pPr>
      <w:r w:rsidRPr="00662E9E">
        <w:rPr>
          <w:rFonts w:ascii="Calibri" w:hAnsi="Calibri" w:cs="Calibri"/>
          <w:sz w:val="22"/>
          <w:szCs w:val="22"/>
        </w:rPr>
        <w:t>reprezentowaną przez:</w:t>
      </w:r>
    </w:p>
    <w:p w14:paraId="51E8A686" w14:textId="2DD46EEE" w:rsidR="002160FC" w:rsidRPr="00662E9E" w:rsidRDefault="00867688" w:rsidP="00747586">
      <w:pPr>
        <w:widowControl w:val="0"/>
        <w:suppressAutoHyphens/>
        <w:autoSpaceDN w:val="0"/>
        <w:jc w:val="both"/>
        <w:textAlignment w:val="baseline"/>
        <w:rPr>
          <w:rFonts w:ascii="Calibri" w:eastAsia="SimSun" w:hAnsi="Calibri" w:cs="Calibri"/>
          <w:bCs/>
          <w:kern w:val="3"/>
          <w:sz w:val="22"/>
          <w:szCs w:val="22"/>
          <w:lang w:eastAsia="zh-CN" w:bidi="hi-IN"/>
        </w:rPr>
      </w:pPr>
      <w:r w:rsidRPr="00662E9E">
        <w:rPr>
          <w:rFonts w:ascii="Calibri" w:eastAsia="SimSun" w:hAnsi="Calibri" w:cs="Calibri"/>
          <w:bCs/>
          <w:kern w:val="3"/>
          <w:sz w:val="22"/>
          <w:szCs w:val="22"/>
          <w:lang w:eastAsia="zh-CN" w:bidi="hi-IN"/>
        </w:rPr>
        <w:t xml:space="preserve">Wójta Gminy Żórawina </w:t>
      </w:r>
      <w:r w:rsidR="0044397E">
        <w:rPr>
          <w:rFonts w:ascii="Calibri" w:eastAsia="SimSun" w:hAnsi="Calibri" w:cs="Calibri"/>
          <w:bCs/>
          <w:kern w:val="3"/>
          <w:sz w:val="22"/>
          <w:szCs w:val="22"/>
          <w:lang w:eastAsia="zh-CN" w:bidi="hi-IN"/>
        </w:rPr>
        <w:t>Macieja</w:t>
      </w:r>
      <w:r w:rsidR="008D4EC8">
        <w:rPr>
          <w:rFonts w:ascii="Calibri" w:eastAsia="SimSun" w:hAnsi="Calibri" w:cs="Calibri"/>
          <w:bCs/>
          <w:kern w:val="3"/>
          <w:sz w:val="22"/>
          <w:szCs w:val="22"/>
          <w:lang w:eastAsia="zh-CN" w:bidi="hi-IN"/>
        </w:rPr>
        <w:t xml:space="preserve"> Kobę</w:t>
      </w:r>
    </w:p>
    <w:p w14:paraId="65494FD9" w14:textId="77777777" w:rsidR="002160FC" w:rsidRPr="00662E9E" w:rsidRDefault="002160FC" w:rsidP="00AC2F44">
      <w:pPr>
        <w:widowControl w:val="0"/>
        <w:suppressAutoHyphens/>
        <w:autoSpaceDN w:val="0"/>
        <w:spacing w:after="120"/>
        <w:jc w:val="both"/>
        <w:textAlignment w:val="baseline"/>
        <w:rPr>
          <w:rFonts w:ascii="Calibri" w:eastAsia="SimSun" w:hAnsi="Calibri" w:cs="Calibri"/>
          <w:kern w:val="3"/>
          <w:sz w:val="22"/>
          <w:szCs w:val="22"/>
          <w:lang w:eastAsia="zh-CN" w:bidi="hi-IN"/>
        </w:rPr>
      </w:pPr>
      <w:r w:rsidRPr="00662E9E">
        <w:rPr>
          <w:rFonts w:ascii="Calibri" w:eastAsia="SimSun" w:hAnsi="Calibri" w:cs="Calibri"/>
          <w:bCs/>
          <w:kern w:val="3"/>
          <w:sz w:val="22"/>
          <w:szCs w:val="22"/>
          <w:lang w:eastAsia="zh-CN" w:bidi="hi-IN"/>
        </w:rPr>
        <w:t>przy kontrasygnacie Skarbnika Gminy</w:t>
      </w:r>
      <w:r w:rsidR="00867688" w:rsidRPr="00662E9E">
        <w:rPr>
          <w:rFonts w:ascii="Calibri" w:eastAsia="SimSun" w:hAnsi="Calibri" w:cs="Calibri"/>
          <w:bCs/>
          <w:kern w:val="3"/>
          <w:sz w:val="22"/>
          <w:szCs w:val="22"/>
          <w:lang w:eastAsia="zh-CN" w:bidi="hi-IN"/>
        </w:rPr>
        <w:t xml:space="preserve"> </w:t>
      </w:r>
      <w:r w:rsidRPr="00662E9E">
        <w:rPr>
          <w:rFonts w:ascii="Calibri" w:eastAsia="SimSun" w:hAnsi="Calibri" w:cs="Calibri"/>
          <w:kern w:val="3"/>
          <w:sz w:val="22"/>
          <w:szCs w:val="22"/>
          <w:lang w:eastAsia="zh-CN" w:bidi="hi-IN"/>
        </w:rPr>
        <w:t>Krzysztof</w:t>
      </w:r>
      <w:r w:rsidR="00867688" w:rsidRPr="00662E9E">
        <w:rPr>
          <w:rFonts w:ascii="Calibri" w:eastAsia="SimSun" w:hAnsi="Calibri" w:cs="Calibri"/>
          <w:kern w:val="3"/>
          <w:sz w:val="22"/>
          <w:szCs w:val="22"/>
          <w:lang w:eastAsia="zh-CN" w:bidi="hi-IN"/>
        </w:rPr>
        <w:t>a</w:t>
      </w:r>
      <w:r w:rsidRPr="00662E9E">
        <w:rPr>
          <w:rFonts w:ascii="Calibri" w:eastAsia="SimSun" w:hAnsi="Calibri" w:cs="Calibri"/>
          <w:kern w:val="3"/>
          <w:sz w:val="22"/>
          <w:szCs w:val="22"/>
          <w:lang w:eastAsia="zh-CN" w:bidi="hi-IN"/>
        </w:rPr>
        <w:t xml:space="preserve"> Bagiński</w:t>
      </w:r>
      <w:r w:rsidR="00867688" w:rsidRPr="00662E9E">
        <w:rPr>
          <w:rFonts w:ascii="Calibri" w:eastAsia="SimSun" w:hAnsi="Calibri" w:cs="Calibri"/>
          <w:kern w:val="3"/>
          <w:sz w:val="22"/>
          <w:szCs w:val="22"/>
          <w:lang w:eastAsia="zh-CN" w:bidi="hi-IN"/>
        </w:rPr>
        <w:t>ego</w:t>
      </w:r>
    </w:p>
    <w:p w14:paraId="48892A9F" w14:textId="77777777" w:rsidR="002160FC" w:rsidRPr="00662E9E" w:rsidRDefault="002160FC" w:rsidP="00747586">
      <w:pPr>
        <w:jc w:val="both"/>
        <w:rPr>
          <w:rFonts w:ascii="Calibri" w:hAnsi="Calibri" w:cs="Calibri"/>
          <w:sz w:val="22"/>
          <w:szCs w:val="22"/>
        </w:rPr>
      </w:pPr>
      <w:r w:rsidRPr="00662E9E">
        <w:rPr>
          <w:rFonts w:ascii="Calibri" w:hAnsi="Calibri" w:cs="Calibri"/>
          <w:sz w:val="22"/>
          <w:szCs w:val="22"/>
        </w:rPr>
        <w:t>zwan</w:t>
      </w:r>
      <w:r w:rsidR="00867688" w:rsidRPr="00662E9E">
        <w:rPr>
          <w:rFonts w:ascii="Calibri" w:hAnsi="Calibri" w:cs="Calibri"/>
          <w:sz w:val="22"/>
          <w:szCs w:val="22"/>
        </w:rPr>
        <w:t>ą</w:t>
      </w:r>
      <w:r w:rsidRPr="00662E9E">
        <w:rPr>
          <w:rFonts w:ascii="Calibri" w:hAnsi="Calibri" w:cs="Calibri"/>
          <w:sz w:val="22"/>
          <w:szCs w:val="22"/>
        </w:rPr>
        <w:t xml:space="preserve"> dalej „</w:t>
      </w:r>
      <w:r w:rsidRPr="00662E9E">
        <w:rPr>
          <w:rFonts w:ascii="Calibri" w:hAnsi="Calibri" w:cs="Calibri"/>
          <w:b/>
          <w:sz w:val="22"/>
          <w:szCs w:val="22"/>
        </w:rPr>
        <w:t>Zamawiającym</w:t>
      </w:r>
      <w:r w:rsidRPr="00662E9E">
        <w:rPr>
          <w:rFonts w:ascii="Calibri" w:hAnsi="Calibri" w:cs="Calibri"/>
          <w:sz w:val="22"/>
          <w:szCs w:val="22"/>
        </w:rPr>
        <w:t>”</w:t>
      </w:r>
      <w:r w:rsidR="00867688" w:rsidRPr="00662E9E">
        <w:rPr>
          <w:rFonts w:ascii="Calibri" w:hAnsi="Calibri" w:cs="Calibri"/>
          <w:sz w:val="22"/>
          <w:szCs w:val="22"/>
        </w:rPr>
        <w:t>,</w:t>
      </w:r>
    </w:p>
    <w:p w14:paraId="5134FA17" w14:textId="77777777" w:rsidR="00747586" w:rsidRPr="00662E9E" w:rsidRDefault="00867688" w:rsidP="00747586">
      <w:pPr>
        <w:jc w:val="both"/>
        <w:rPr>
          <w:rFonts w:ascii="Calibri" w:hAnsi="Calibri" w:cs="Calibri"/>
          <w:sz w:val="22"/>
          <w:szCs w:val="22"/>
        </w:rPr>
      </w:pPr>
      <w:r w:rsidRPr="00662E9E">
        <w:rPr>
          <w:rFonts w:ascii="Calibri" w:hAnsi="Calibri" w:cs="Calibri"/>
          <w:sz w:val="22"/>
          <w:szCs w:val="22"/>
        </w:rPr>
        <w:t>a</w:t>
      </w:r>
      <w:r w:rsidR="00747586" w:rsidRPr="00662E9E">
        <w:rPr>
          <w:rFonts w:ascii="Calibri" w:hAnsi="Calibri" w:cs="Calibri"/>
          <w:sz w:val="22"/>
          <w:szCs w:val="22"/>
        </w:rPr>
        <w:t>:</w:t>
      </w:r>
    </w:p>
    <w:p w14:paraId="786B2682" w14:textId="77777777" w:rsidR="005B129D" w:rsidRPr="00662E9E" w:rsidRDefault="005B129D" w:rsidP="00747586">
      <w:pPr>
        <w:jc w:val="both"/>
        <w:rPr>
          <w:rFonts w:ascii="Calibri" w:hAnsi="Calibri" w:cs="Calibri"/>
          <w:sz w:val="22"/>
          <w:szCs w:val="22"/>
        </w:rPr>
      </w:pPr>
      <w:r w:rsidRPr="00662E9E">
        <w:rPr>
          <w:rFonts w:ascii="Calibri" w:hAnsi="Calibri" w:cs="Calibri"/>
          <w:sz w:val="22"/>
          <w:szCs w:val="22"/>
        </w:rPr>
        <w:t>……………………………………………………………………………………………………………………………………..</w:t>
      </w:r>
    </w:p>
    <w:p w14:paraId="41B1477B" w14:textId="77777777" w:rsidR="002160FC" w:rsidRPr="00662E9E" w:rsidRDefault="002160FC" w:rsidP="00747586">
      <w:pPr>
        <w:jc w:val="both"/>
        <w:rPr>
          <w:rFonts w:ascii="Calibri" w:hAnsi="Calibri" w:cs="Calibri"/>
          <w:sz w:val="22"/>
          <w:szCs w:val="22"/>
        </w:rPr>
      </w:pPr>
      <w:r w:rsidRPr="00662E9E">
        <w:rPr>
          <w:rFonts w:ascii="Calibri" w:hAnsi="Calibri" w:cs="Calibri"/>
          <w:sz w:val="22"/>
          <w:szCs w:val="22"/>
        </w:rPr>
        <w:t>reprezentowan</w:t>
      </w:r>
      <w:r w:rsidR="007B5F1A" w:rsidRPr="00662E9E">
        <w:rPr>
          <w:rFonts w:ascii="Calibri" w:hAnsi="Calibri" w:cs="Calibri"/>
          <w:sz w:val="22"/>
          <w:szCs w:val="22"/>
        </w:rPr>
        <w:t>ą</w:t>
      </w:r>
      <w:r w:rsidRPr="00662E9E">
        <w:rPr>
          <w:rFonts w:ascii="Calibri" w:hAnsi="Calibri" w:cs="Calibri"/>
          <w:sz w:val="22"/>
          <w:szCs w:val="22"/>
        </w:rPr>
        <w:t xml:space="preserve"> przez:</w:t>
      </w:r>
    </w:p>
    <w:p w14:paraId="49101612" w14:textId="77777777" w:rsidR="007B5F1A" w:rsidRPr="00662E9E" w:rsidRDefault="005B129D" w:rsidP="00747586">
      <w:pPr>
        <w:jc w:val="both"/>
        <w:rPr>
          <w:rFonts w:ascii="Calibri" w:hAnsi="Calibri" w:cs="Calibri"/>
          <w:sz w:val="22"/>
          <w:szCs w:val="22"/>
        </w:rPr>
      </w:pPr>
      <w:r w:rsidRPr="00662E9E">
        <w:rPr>
          <w:rFonts w:ascii="Calibri" w:hAnsi="Calibri" w:cs="Calibri"/>
          <w:sz w:val="22"/>
          <w:szCs w:val="22"/>
        </w:rPr>
        <w:t>………………………………………………………………………………………………………………………………………….</w:t>
      </w:r>
    </w:p>
    <w:p w14:paraId="092B88F5" w14:textId="77777777" w:rsidR="007B5F1A" w:rsidRPr="00662E9E" w:rsidRDefault="007B5F1A" w:rsidP="00747586">
      <w:pPr>
        <w:jc w:val="both"/>
        <w:rPr>
          <w:rFonts w:ascii="Calibri" w:hAnsi="Calibri" w:cs="Calibri"/>
          <w:sz w:val="22"/>
          <w:szCs w:val="22"/>
        </w:rPr>
      </w:pPr>
    </w:p>
    <w:p w14:paraId="6631DF5E" w14:textId="77777777" w:rsidR="002160FC" w:rsidRPr="00662E9E" w:rsidRDefault="002160FC" w:rsidP="00747586">
      <w:pPr>
        <w:jc w:val="both"/>
        <w:rPr>
          <w:rFonts w:ascii="Calibri" w:hAnsi="Calibri" w:cs="Calibri"/>
          <w:sz w:val="22"/>
          <w:szCs w:val="22"/>
        </w:rPr>
      </w:pPr>
      <w:r w:rsidRPr="00662E9E">
        <w:rPr>
          <w:rFonts w:ascii="Calibri" w:hAnsi="Calibri" w:cs="Calibri"/>
          <w:sz w:val="22"/>
          <w:szCs w:val="22"/>
        </w:rPr>
        <w:t>zwaną dalej „</w:t>
      </w:r>
      <w:r w:rsidRPr="00662E9E">
        <w:rPr>
          <w:rFonts w:ascii="Calibri" w:hAnsi="Calibri" w:cs="Calibri"/>
          <w:b/>
          <w:sz w:val="22"/>
          <w:szCs w:val="22"/>
        </w:rPr>
        <w:t>Wykonawcą</w:t>
      </w:r>
      <w:r w:rsidR="00747586" w:rsidRPr="00662E9E">
        <w:rPr>
          <w:rFonts w:ascii="Calibri" w:hAnsi="Calibri" w:cs="Calibri"/>
          <w:sz w:val="22"/>
          <w:szCs w:val="22"/>
        </w:rPr>
        <w:t>”,</w:t>
      </w:r>
    </w:p>
    <w:p w14:paraId="2252F41D" w14:textId="77777777" w:rsidR="00747586" w:rsidRPr="00662E9E" w:rsidRDefault="00747586" w:rsidP="00747586">
      <w:pPr>
        <w:jc w:val="both"/>
        <w:rPr>
          <w:rFonts w:ascii="Calibri" w:hAnsi="Calibri" w:cs="Calibri"/>
          <w:b/>
          <w:sz w:val="22"/>
          <w:szCs w:val="22"/>
        </w:rPr>
      </w:pPr>
      <w:r w:rsidRPr="00662E9E">
        <w:rPr>
          <w:rFonts w:ascii="Calibri" w:hAnsi="Calibri" w:cs="Calibri"/>
          <w:sz w:val="22"/>
          <w:szCs w:val="22"/>
        </w:rPr>
        <w:t xml:space="preserve">wspólnie zwanymi </w:t>
      </w:r>
      <w:r w:rsidRPr="00662E9E">
        <w:rPr>
          <w:rFonts w:ascii="Calibri" w:hAnsi="Calibri" w:cs="Calibri"/>
          <w:b/>
          <w:sz w:val="22"/>
          <w:szCs w:val="22"/>
        </w:rPr>
        <w:t>„Stronami”</w:t>
      </w:r>
      <w:r w:rsidR="00AC2F44" w:rsidRPr="00662E9E">
        <w:rPr>
          <w:rFonts w:ascii="Calibri" w:hAnsi="Calibri" w:cs="Calibri"/>
          <w:b/>
          <w:sz w:val="22"/>
          <w:szCs w:val="22"/>
        </w:rPr>
        <w:t>.</w:t>
      </w:r>
    </w:p>
    <w:p w14:paraId="636BC3A4" w14:textId="77777777" w:rsidR="00AC2F44" w:rsidRPr="00662E9E" w:rsidRDefault="00AC2F44" w:rsidP="00747586">
      <w:pPr>
        <w:jc w:val="both"/>
        <w:rPr>
          <w:rFonts w:ascii="Calibri" w:hAnsi="Calibri" w:cs="Calibri"/>
          <w:sz w:val="22"/>
          <w:szCs w:val="22"/>
        </w:rPr>
      </w:pPr>
    </w:p>
    <w:p w14:paraId="383D52E1" w14:textId="5E6E96EB" w:rsidR="002160FC" w:rsidRPr="00662E9E" w:rsidRDefault="00CA4EFD" w:rsidP="00747586">
      <w:pPr>
        <w:jc w:val="both"/>
        <w:rPr>
          <w:rFonts w:ascii="Calibri" w:hAnsi="Calibri" w:cs="Calibri"/>
          <w:sz w:val="22"/>
          <w:szCs w:val="22"/>
        </w:rPr>
      </w:pPr>
      <w:r w:rsidRPr="00662E9E">
        <w:rPr>
          <w:rFonts w:ascii="Calibri" w:hAnsi="Calibri" w:cs="Calibri"/>
          <w:sz w:val="22"/>
          <w:szCs w:val="22"/>
        </w:rPr>
        <w:t xml:space="preserve">W </w:t>
      </w:r>
      <w:r w:rsidR="002160FC" w:rsidRPr="00662E9E">
        <w:rPr>
          <w:rFonts w:ascii="Calibri" w:hAnsi="Calibri" w:cs="Calibri"/>
          <w:sz w:val="22"/>
          <w:szCs w:val="22"/>
        </w:rPr>
        <w:t xml:space="preserve">wyniku przeprowadzonego postępowania o udzielenie zamówienia publicznego w trybie </w:t>
      </w:r>
      <w:r w:rsidR="00B806DD">
        <w:rPr>
          <w:rFonts w:ascii="Calibri" w:hAnsi="Calibri" w:cs="Calibri"/>
          <w:sz w:val="22"/>
          <w:szCs w:val="22"/>
        </w:rPr>
        <w:t>podstawowym</w:t>
      </w:r>
      <w:r w:rsidR="000927FA" w:rsidRPr="00662E9E">
        <w:rPr>
          <w:rFonts w:ascii="Calibri" w:hAnsi="Calibri" w:cs="Calibri"/>
          <w:sz w:val="22"/>
          <w:szCs w:val="22"/>
        </w:rPr>
        <w:t xml:space="preserve"> </w:t>
      </w:r>
      <w:r w:rsidR="002160FC" w:rsidRPr="00662E9E">
        <w:rPr>
          <w:rFonts w:ascii="Calibri" w:hAnsi="Calibri" w:cs="Calibri"/>
          <w:sz w:val="22"/>
          <w:szCs w:val="22"/>
        </w:rPr>
        <w:t>na podstawie</w:t>
      </w:r>
      <w:r w:rsidR="00B806DD">
        <w:rPr>
          <w:rFonts w:ascii="Calibri" w:hAnsi="Calibri" w:cs="Calibri"/>
          <w:sz w:val="22"/>
          <w:szCs w:val="22"/>
        </w:rPr>
        <w:t xml:space="preserve"> art. 27</w:t>
      </w:r>
      <w:r w:rsidR="00D11724">
        <w:rPr>
          <w:rFonts w:ascii="Calibri" w:hAnsi="Calibri" w:cs="Calibri"/>
          <w:sz w:val="22"/>
          <w:szCs w:val="22"/>
        </w:rPr>
        <w:t>5</w:t>
      </w:r>
      <w:r w:rsidR="00B806DD">
        <w:rPr>
          <w:rFonts w:ascii="Calibri" w:hAnsi="Calibri" w:cs="Calibri"/>
          <w:sz w:val="22"/>
          <w:szCs w:val="22"/>
        </w:rPr>
        <w:t xml:space="preserve"> pkt </w:t>
      </w:r>
      <w:r w:rsidR="00D11724">
        <w:rPr>
          <w:rFonts w:ascii="Calibri" w:hAnsi="Calibri" w:cs="Calibri"/>
          <w:sz w:val="22"/>
          <w:szCs w:val="22"/>
        </w:rPr>
        <w:t>1</w:t>
      </w:r>
      <w:r w:rsidR="002160FC" w:rsidRPr="00662E9E">
        <w:rPr>
          <w:rFonts w:ascii="Calibri" w:hAnsi="Calibri" w:cs="Calibri"/>
          <w:sz w:val="22"/>
          <w:szCs w:val="22"/>
        </w:rPr>
        <w:t xml:space="preserve"> ustawy z dnia </w:t>
      </w:r>
      <w:r w:rsidR="00B806DD">
        <w:rPr>
          <w:rFonts w:ascii="Calibri" w:hAnsi="Calibri" w:cs="Calibri"/>
          <w:sz w:val="22"/>
          <w:szCs w:val="22"/>
        </w:rPr>
        <w:t>11 września 2019</w:t>
      </w:r>
      <w:r w:rsidR="002160FC" w:rsidRPr="00662E9E">
        <w:rPr>
          <w:rFonts w:ascii="Calibri" w:hAnsi="Calibri" w:cs="Calibri"/>
          <w:sz w:val="22"/>
          <w:szCs w:val="22"/>
        </w:rPr>
        <w:t xml:space="preserve"> r. – Prawo zamówień publicznych</w:t>
      </w:r>
      <w:r w:rsidR="004D3379" w:rsidRPr="00662E9E">
        <w:rPr>
          <w:rFonts w:ascii="Calibri" w:hAnsi="Calibri" w:cs="Calibri"/>
          <w:sz w:val="22"/>
          <w:szCs w:val="22"/>
        </w:rPr>
        <w:t xml:space="preserve"> (</w:t>
      </w:r>
      <w:r w:rsidR="004D3379" w:rsidRPr="00662E9E">
        <w:rPr>
          <w:rFonts w:ascii="Calibri" w:hAnsi="Calibri" w:cs="Calibri"/>
          <w:bCs/>
          <w:sz w:val="22"/>
          <w:szCs w:val="22"/>
        </w:rPr>
        <w:t xml:space="preserve">dalej „ustawa </w:t>
      </w:r>
      <w:proofErr w:type="spellStart"/>
      <w:r w:rsidR="004D3379" w:rsidRPr="00662E9E">
        <w:rPr>
          <w:rFonts w:ascii="Calibri" w:hAnsi="Calibri" w:cs="Calibri"/>
          <w:bCs/>
          <w:sz w:val="22"/>
          <w:szCs w:val="22"/>
        </w:rPr>
        <w:t>Pzp</w:t>
      </w:r>
      <w:proofErr w:type="spellEnd"/>
      <w:r w:rsidR="004D3379" w:rsidRPr="00662E9E">
        <w:rPr>
          <w:rFonts w:ascii="Calibri" w:hAnsi="Calibri" w:cs="Calibri"/>
          <w:bCs/>
          <w:sz w:val="22"/>
          <w:szCs w:val="22"/>
        </w:rPr>
        <w:t xml:space="preserve">”), </w:t>
      </w:r>
      <w:r w:rsidR="002160FC" w:rsidRPr="00662E9E">
        <w:rPr>
          <w:rFonts w:ascii="Calibri" w:hAnsi="Calibri" w:cs="Calibri"/>
          <w:sz w:val="22"/>
          <w:szCs w:val="22"/>
        </w:rPr>
        <w:t xml:space="preserve">została zawarta </w:t>
      </w:r>
      <w:r w:rsidR="004D3379" w:rsidRPr="00662E9E">
        <w:rPr>
          <w:rFonts w:ascii="Calibri" w:hAnsi="Calibri" w:cs="Calibri"/>
          <w:sz w:val="22"/>
          <w:szCs w:val="22"/>
        </w:rPr>
        <w:t>u</w:t>
      </w:r>
      <w:r w:rsidR="002160FC" w:rsidRPr="00662E9E">
        <w:rPr>
          <w:rFonts w:ascii="Calibri" w:hAnsi="Calibri" w:cs="Calibri"/>
          <w:sz w:val="22"/>
          <w:szCs w:val="22"/>
        </w:rPr>
        <w:t xml:space="preserve">mowa </w:t>
      </w:r>
      <w:r w:rsidR="004D3379" w:rsidRPr="00662E9E">
        <w:rPr>
          <w:rFonts w:ascii="Calibri" w:hAnsi="Calibri" w:cs="Calibri"/>
          <w:sz w:val="22"/>
          <w:szCs w:val="22"/>
        </w:rPr>
        <w:t xml:space="preserve">(dalej „Umowa”) o </w:t>
      </w:r>
      <w:r w:rsidR="002160FC" w:rsidRPr="00662E9E">
        <w:rPr>
          <w:rFonts w:ascii="Calibri" w:hAnsi="Calibri" w:cs="Calibri"/>
          <w:sz w:val="22"/>
          <w:szCs w:val="22"/>
        </w:rPr>
        <w:t>następującej treści:</w:t>
      </w:r>
    </w:p>
    <w:p w14:paraId="71D01A03" w14:textId="77777777" w:rsidR="00FB44E4" w:rsidRDefault="00FB44E4" w:rsidP="00306489">
      <w:pPr>
        <w:jc w:val="center"/>
        <w:rPr>
          <w:rFonts w:ascii="Calibri" w:hAnsi="Calibri" w:cs="Calibri"/>
          <w:b/>
          <w:sz w:val="22"/>
          <w:szCs w:val="22"/>
        </w:rPr>
      </w:pPr>
    </w:p>
    <w:p w14:paraId="7F5D18C8" w14:textId="77777777" w:rsidR="002160FC" w:rsidRPr="00662E9E" w:rsidRDefault="002160FC" w:rsidP="00306489">
      <w:pPr>
        <w:jc w:val="center"/>
        <w:rPr>
          <w:rFonts w:ascii="Calibri" w:hAnsi="Calibri" w:cs="Calibri"/>
          <w:b/>
          <w:sz w:val="22"/>
          <w:szCs w:val="22"/>
        </w:rPr>
      </w:pPr>
      <w:r w:rsidRPr="00662E9E">
        <w:rPr>
          <w:rFonts w:ascii="Calibri" w:hAnsi="Calibri" w:cs="Calibri"/>
          <w:b/>
          <w:sz w:val="22"/>
          <w:szCs w:val="22"/>
        </w:rPr>
        <w:t>§ 1</w:t>
      </w:r>
    </w:p>
    <w:p w14:paraId="318CA0D3" w14:textId="77777777" w:rsidR="002160FC" w:rsidRPr="00671772" w:rsidRDefault="002160FC" w:rsidP="00306489">
      <w:pPr>
        <w:pStyle w:val="Akapitzlist"/>
        <w:tabs>
          <w:tab w:val="left" w:pos="567"/>
        </w:tabs>
        <w:ind w:left="0"/>
        <w:jc w:val="center"/>
        <w:rPr>
          <w:rFonts w:asciiTheme="minorHAnsi" w:hAnsiTheme="minorHAnsi" w:cstheme="minorHAnsi"/>
          <w:b/>
          <w:sz w:val="22"/>
          <w:szCs w:val="22"/>
        </w:rPr>
      </w:pPr>
      <w:r w:rsidRPr="00671772">
        <w:rPr>
          <w:rFonts w:asciiTheme="minorHAnsi" w:hAnsiTheme="minorHAnsi" w:cstheme="minorHAnsi"/>
          <w:b/>
          <w:sz w:val="22"/>
          <w:szCs w:val="22"/>
        </w:rPr>
        <w:t>Przedmiot Umowy</w:t>
      </w:r>
    </w:p>
    <w:p w14:paraId="306BAF78" w14:textId="79938DDA" w:rsidR="004B6E34" w:rsidRPr="00671772" w:rsidRDefault="002160FC" w:rsidP="00671772">
      <w:pPr>
        <w:pStyle w:val="Akapitzlist"/>
        <w:numPr>
          <w:ilvl w:val="0"/>
          <w:numId w:val="8"/>
        </w:numPr>
        <w:rPr>
          <w:rFonts w:asciiTheme="minorHAnsi" w:hAnsiTheme="minorHAnsi" w:cstheme="minorHAnsi"/>
          <w:sz w:val="22"/>
          <w:szCs w:val="22"/>
        </w:rPr>
      </w:pPr>
      <w:r w:rsidRPr="00671772">
        <w:rPr>
          <w:rFonts w:asciiTheme="minorHAnsi" w:hAnsiTheme="minorHAnsi" w:cstheme="minorHAnsi"/>
          <w:sz w:val="22"/>
          <w:szCs w:val="22"/>
        </w:rPr>
        <w:t xml:space="preserve">Zamawiający powierza, a Wykonawca zobowiązuje się do wykonania </w:t>
      </w:r>
      <w:r w:rsidR="00306489" w:rsidRPr="00671772">
        <w:rPr>
          <w:rFonts w:asciiTheme="minorHAnsi" w:hAnsiTheme="minorHAnsi" w:cstheme="minorHAnsi"/>
          <w:sz w:val="22"/>
          <w:szCs w:val="22"/>
        </w:rPr>
        <w:t>inwestycji</w:t>
      </w:r>
      <w:r w:rsidRPr="00671772">
        <w:rPr>
          <w:rFonts w:asciiTheme="minorHAnsi" w:hAnsiTheme="minorHAnsi" w:cstheme="minorHAnsi"/>
          <w:sz w:val="22"/>
          <w:szCs w:val="22"/>
        </w:rPr>
        <w:t xml:space="preserve"> pn.:</w:t>
      </w:r>
      <w:r w:rsidR="004B6E34" w:rsidRPr="00671772">
        <w:rPr>
          <w:rFonts w:asciiTheme="minorHAnsi" w:hAnsiTheme="minorHAnsi" w:cstheme="minorHAnsi"/>
          <w:sz w:val="22"/>
          <w:szCs w:val="22"/>
        </w:rPr>
        <w:t xml:space="preserve"> </w:t>
      </w:r>
      <w:r w:rsidR="00671772" w:rsidRPr="00671772">
        <w:rPr>
          <w:rFonts w:asciiTheme="minorHAnsi" w:hAnsiTheme="minorHAnsi" w:cstheme="minorHAnsi"/>
          <w:sz w:val="22"/>
          <w:szCs w:val="22"/>
        </w:rPr>
        <w:t>Termomodernizacja obiektów użyteczności publicznej w Żórawinie. Termomodernizacja budynku Szkoły Podstawowej w Polakowicach przy ul. Szkolnej 5.</w:t>
      </w:r>
    </w:p>
    <w:p w14:paraId="71049E67" w14:textId="1B1677BF" w:rsidR="005A5AA2" w:rsidRPr="00671772" w:rsidRDefault="00CA054E" w:rsidP="003B7DCD">
      <w:pPr>
        <w:pStyle w:val="Akapitzlist"/>
        <w:numPr>
          <w:ilvl w:val="0"/>
          <w:numId w:val="8"/>
        </w:numPr>
        <w:ind w:left="284" w:hanging="284"/>
        <w:jc w:val="both"/>
        <w:rPr>
          <w:rFonts w:asciiTheme="minorHAnsi" w:hAnsiTheme="minorHAnsi" w:cstheme="minorHAnsi"/>
          <w:sz w:val="22"/>
          <w:szCs w:val="22"/>
        </w:rPr>
      </w:pPr>
      <w:r w:rsidRPr="00671772">
        <w:rPr>
          <w:rFonts w:asciiTheme="minorHAnsi" w:hAnsiTheme="minorHAnsi" w:cstheme="minorHAnsi"/>
          <w:sz w:val="22"/>
          <w:szCs w:val="22"/>
        </w:rPr>
        <w:t>Zakres przedmiotu umowy obejmuje</w:t>
      </w:r>
      <w:r w:rsidR="00D359D4">
        <w:rPr>
          <w:rFonts w:asciiTheme="minorHAnsi" w:hAnsiTheme="minorHAnsi" w:cstheme="minorHAnsi"/>
          <w:sz w:val="22"/>
          <w:szCs w:val="22"/>
        </w:rPr>
        <w:t xml:space="preserve"> m.in</w:t>
      </w:r>
      <w:r w:rsidRPr="00671772">
        <w:rPr>
          <w:rFonts w:asciiTheme="minorHAnsi" w:hAnsiTheme="minorHAnsi" w:cstheme="minorHAnsi"/>
          <w:sz w:val="22"/>
          <w:szCs w:val="22"/>
        </w:rPr>
        <w:t>:</w:t>
      </w:r>
      <w:r w:rsidR="00EC53AC" w:rsidRPr="00671772">
        <w:rPr>
          <w:rFonts w:asciiTheme="minorHAnsi" w:hAnsiTheme="minorHAnsi" w:cstheme="minorHAnsi"/>
          <w:sz w:val="22"/>
          <w:szCs w:val="22"/>
        </w:rPr>
        <w:t xml:space="preserve"> </w:t>
      </w:r>
    </w:p>
    <w:p w14:paraId="36B322CF" w14:textId="33E0C72D" w:rsidR="001D7EB5" w:rsidRPr="001D7EB5" w:rsidRDefault="001D7EB5" w:rsidP="001D7EB5">
      <w:pPr>
        <w:pStyle w:val="Akapitzlist"/>
        <w:spacing w:after="160" w:line="259" w:lineRule="auto"/>
        <w:ind w:left="792"/>
        <w:contextualSpacing/>
        <w:jc w:val="both"/>
        <w:rPr>
          <w:rFonts w:asciiTheme="minorHAnsi" w:hAnsiTheme="minorHAnsi" w:cstheme="minorHAnsi"/>
          <w:sz w:val="22"/>
          <w:szCs w:val="22"/>
        </w:rPr>
      </w:pPr>
      <w:r w:rsidRPr="001D7EB5">
        <w:rPr>
          <w:rFonts w:asciiTheme="minorHAnsi" w:hAnsiTheme="minorHAnsi" w:cstheme="minorHAnsi"/>
          <w:sz w:val="22"/>
          <w:szCs w:val="22"/>
        </w:rPr>
        <w:t>1) odnowieni</w:t>
      </w:r>
      <w:r w:rsidR="00413286">
        <w:rPr>
          <w:rFonts w:asciiTheme="minorHAnsi" w:hAnsiTheme="minorHAnsi" w:cstheme="minorHAnsi"/>
          <w:sz w:val="22"/>
          <w:szCs w:val="22"/>
        </w:rPr>
        <w:t>e</w:t>
      </w:r>
      <w:r w:rsidRPr="001D7EB5">
        <w:rPr>
          <w:rFonts w:asciiTheme="minorHAnsi" w:hAnsiTheme="minorHAnsi" w:cstheme="minorHAnsi"/>
          <w:sz w:val="22"/>
          <w:szCs w:val="22"/>
        </w:rPr>
        <w:t>/odmalowani</w:t>
      </w:r>
      <w:r w:rsidR="00413286">
        <w:rPr>
          <w:rFonts w:asciiTheme="minorHAnsi" w:hAnsiTheme="minorHAnsi" w:cstheme="minorHAnsi"/>
          <w:sz w:val="22"/>
          <w:szCs w:val="22"/>
        </w:rPr>
        <w:t>e</w:t>
      </w:r>
      <w:r w:rsidRPr="001D7EB5">
        <w:rPr>
          <w:rFonts w:asciiTheme="minorHAnsi" w:hAnsiTheme="minorHAnsi" w:cstheme="minorHAnsi"/>
          <w:sz w:val="22"/>
          <w:szCs w:val="22"/>
        </w:rPr>
        <w:t xml:space="preserve"> wszystkich elementów ślusarki, krat, balustrad </w:t>
      </w:r>
      <w:proofErr w:type="spellStart"/>
      <w:r w:rsidRPr="001D7EB5">
        <w:rPr>
          <w:rFonts w:asciiTheme="minorHAnsi" w:hAnsiTheme="minorHAnsi" w:cstheme="minorHAnsi"/>
          <w:sz w:val="22"/>
          <w:szCs w:val="22"/>
        </w:rPr>
        <w:t>itp</w:t>
      </w:r>
      <w:proofErr w:type="spellEnd"/>
      <w:r w:rsidRPr="001D7EB5">
        <w:rPr>
          <w:rFonts w:asciiTheme="minorHAnsi" w:hAnsiTheme="minorHAnsi" w:cstheme="minorHAnsi"/>
          <w:sz w:val="22"/>
          <w:szCs w:val="22"/>
        </w:rPr>
        <w:t>;</w:t>
      </w:r>
    </w:p>
    <w:p w14:paraId="114B4029" w14:textId="7DD3C084" w:rsidR="001D7EB5" w:rsidRPr="001D7EB5" w:rsidRDefault="001D7EB5" w:rsidP="001D7EB5">
      <w:pPr>
        <w:pStyle w:val="Akapitzlist"/>
        <w:spacing w:after="160" w:line="259" w:lineRule="auto"/>
        <w:ind w:left="792"/>
        <w:contextualSpacing/>
        <w:jc w:val="both"/>
        <w:rPr>
          <w:rFonts w:asciiTheme="minorHAnsi" w:hAnsiTheme="minorHAnsi" w:cstheme="minorHAnsi"/>
          <w:sz w:val="22"/>
          <w:szCs w:val="22"/>
        </w:rPr>
      </w:pPr>
      <w:r w:rsidRPr="001D7EB5">
        <w:rPr>
          <w:rFonts w:asciiTheme="minorHAnsi" w:hAnsiTheme="minorHAnsi" w:cstheme="minorHAnsi"/>
          <w:sz w:val="22"/>
          <w:szCs w:val="22"/>
        </w:rPr>
        <w:t>2) wymian</w:t>
      </w:r>
      <w:r w:rsidR="00413286">
        <w:rPr>
          <w:rFonts w:asciiTheme="minorHAnsi" w:hAnsiTheme="minorHAnsi" w:cstheme="minorHAnsi"/>
          <w:sz w:val="22"/>
          <w:szCs w:val="22"/>
        </w:rPr>
        <w:t>ę</w:t>
      </w:r>
      <w:r w:rsidRPr="001D7EB5">
        <w:rPr>
          <w:rFonts w:asciiTheme="minorHAnsi" w:hAnsiTheme="minorHAnsi" w:cstheme="minorHAnsi"/>
          <w:sz w:val="22"/>
          <w:szCs w:val="22"/>
        </w:rPr>
        <w:t xml:space="preserve"> całości zewnętrznej stolarki/ślusarki okiennej i drzwiowej;</w:t>
      </w:r>
    </w:p>
    <w:p w14:paraId="0EE91A06" w14:textId="4898022E" w:rsidR="001D7EB5" w:rsidRPr="001D7EB5" w:rsidRDefault="001D7EB5" w:rsidP="001D7EB5">
      <w:pPr>
        <w:pStyle w:val="Akapitzlist"/>
        <w:spacing w:after="160" w:line="259" w:lineRule="auto"/>
        <w:ind w:left="792"/>
        <w:contextualSpacing/>
        <w:jc w:val="both"/>
        <w:rPr>
          <w:rFonts w:asciiTheme="minorHAnsi" w:hAnsiTheme="minorHAnsi" w:cstheme="minorHAnsi"/>
          <w:sz w:val="22"/>
          <w:szCs w:val="22"/>
        </w:rPr>
      </w:pPr>
      <w:r w:rsidRPr="001D7EB5">
        <w:rPr>
          <w:rFonts w:asciiTheme="minorHAnsi" w:hAnsiTheme="minorHAnsi" w:cstheme="minorHAnsi"/>
          <w:sz w:val="22"/>
          <w:szCs w:val="22"/>
        </w:rPr>
        <w:t>3) wykonani</w:t>
      </w:r>
      <w:r w:rsidR="003009E2">
        <w:rPr>
          <w:rFonts w:asciiTheme="minorHAnsi" w:hAnsiTheme="minorHAnsi" w:cstheme="minorHAnsi"/>
          <w:sz w:val="22"/>
          <w:szCs w:val="22"/>
        </w:rPr>
        <w:t>e</w:t>
      </w:r>
      <w:r w:rsidRPr="001D7EB5">
        <w:rPr>
          <w:rFonts w:asciiTheme="minorHAnsi" w:hAnsiTheme="minorHAnsi" w:cstheme="minorHAnsi"/>
          <w:sz w:val="22"/>
          <w:szCs w:val="22"/>
        </w:rPr>
        <w:t xml:space="preserve"> docieplenia ścian zewnętrznych w układzie warstwy dociepleniowej od</w:t>
      </w:r>
    </w:p>
    <w:p w14:paraId="25C4EC0F" w14:textId="3C36CFF7" w:rsidR="001D7EB5" w:rsidRPr="001D7EB5" w:rsidRDefault="001D7EB5" w:rsidP="001D7EB5">
      <w:pPr>
        <w:pStyle w:val="Akapitzlist"/>
        <w:spacing w:after="160" w:line="259" w:lineRule="auto"/>
        <w:ind w:left="792"/>
        <w:contextualSpacing/>
        <w:jc w:val="both"/>
        <w:rPr>
          <w:rFonts w:asciiTheme="minorHAnsi" w:hAnsiTheme="minorHAnsi" w:cstheme="minorHAnsi"/>
          <w:sz w:val="22"/>
          <w:szCs w:val="22"/>
        </w:rPr>
      </w:pPr>
      <w:r w:rsidRPr="001D7EB5">
        <w:rPr>
          <w:rFonts w:asciiTheme="minorHAnsi" w:hAnsiTheme="minorHAnsi" w:cstheme="minorHAnsi"/>
          <w:sz w:val="22"/>
          <w:szCs w:val="22"/>
        </w:rPr>
        <w:t>wewnątrz przy użyciu termoizolacyjnych płyt mineralnych i systemowego</w:t>
      </w:r>
      <w:r>
        <w:rPr>
          <w:rFonts w:asciiTheme="minorHAnsi" w:hAnsiTheme="minorHAnsi" w:cstheme="minorHAnsi"/>
          <w:sz w:val="22"/>
          <w:szCs w:val="22"/>
        </w:rPr>
        <w:t xml:space="preserve"> </w:t>
      </w:r>
      <w:r w:rsidRPr="001D7EB5">
        <w:rPr>
          <w:rFonts w:asciiTheme="minorHAnsi" w:hAnsiTheme="minorHAnsi" w:cstheme="minorHAnsi"/>
          <w:sz w:val="22"/>
          <w:szCs w:val="22"/>
        </w:rPr>
        <w:t>wykończenia wysoce-paroprzepuszczalnego;</w:t>
      </w:r>
    </w:p>
    <w:p w14:paraId="416908E5" w14:textId="0A988BA9" w:rsidR="001D7EB5" w:rsidRPr="001D7EB5" w:rsidRDefault="001D7EB5" w:rsidP="001D7EB5">
      <w:pPr>
        <w:pStyle w:val="Akapitzlist"/>
        <w:spacing w:after="160" w:line="259" w:lineRule="auto"/>
        <w:ind w:left="792"/>
        <w:contextualSpacing/>
        <w:jc w:val="both"/>
        <w:rPr>
          <w:rFonts w:asciiTheme="minorHAnsi" w:hAnsiTheme="minorHAnsi" w:cstheme="minorHAnsi"/>
          <w:sz w:val="22"/>
          <w:szCs w:val="22"/>
        </w:rPr>
      </w:pPr>
      <w:r w:rsidRPr="001D7EB5">
        <w:rPr>
          <w:rFonts w:asciiTheme="minorHAnsi" w:hAnsiTheme="minorHAnsi" w:cstheme="minorHAnsi"/>
          <w:sz w:val="22"/>
          <w:szCs w:val="22"/>
        </w:rPr>
        <w:t>4) remont elewacji, wymiana tynków, odtworzenie detalu architektonicznego gzymsó</w:t>
      </w:r>
      <w:r>
        <w:rPr>
          <w:rFonts w:asciiTheme="minorHAnsi" w:hAnsiTheme="minorHAnsi" w:cstheme="minorHAnsi"/>
          <w:sz w:val="22"/>
          <w:szCs w:val="22"/>
        </w:rPr>
        <w:t xml:space="preserve">w </w:t>
      </w:r>
      <w:r w:rsidRPr="001D7EB5">
        <w:rPr>
          <w:rFonts w:asciiTheme="minorHAnsi" w:hAnsiTheme="minorHAnsi" w:cstheme="minorHAnsi"/>
          <w:sz w:val="22"/>
          <w:szCs w:val="22"/>
        </w:rPr>
        <w:t>oraz wszelkich elementów ozdobnych na elewacji, malowanie w kolorystyce</w:t>
      </w:r>
      <w:r>
        <w:rPr>
          <w:rFonts w:asciiTheme="minorHAnsi" w:hAnsiTheme="minorHAnsi" w:cstheme="minorHAnsi"/>
          <w:sz w:val="22"/>
          <w:szCs w:val="22"/>
        </w:rPr>
        <w:t xml:space="preserve"> </w:t>
      </w:r>
      <w:r w:rsidRPr="001D7EB5">
        <w:rPr>
          <w:rFonts w:asciiTheme="minorHAnsi" w:hAnsiTheme="minorHAnsi" w:cstheme="minorHAnsi"/>
          <w:sz w:val="22"/>
          <w:szCs w:val="22"/>
        </w:rPr>
        <w:t>zgodnie z rysunkami elewacji;</w:t>
      </w:r>
    </w:p>
    <w:p w14:paraId="5B6D5A81" w14:textId="6A90A20F" w:rsidR="001D7EB5" w:rsidRPr="001D7EB5" w:rsidRDefault="001D7EB5" w:rsidP="001D7EB5">
      <w:pPr>
        <w:pStyle w:val="Akapitzlist"/>
        <w:spacing w:after="160" w:line="259" w:lineRule="auto"/>
        <w:ind w:left="792"/>
        <w:contextualSpacing/>
        <w:jc w:val="both"/>
        <w:rPr>
          <w:rFonts w:asciiTheme="minorHAnsi" w:hAnsiTheme="minorHAnsi" w:cstheme="minorHAnsi"/>
          <w:sz w:val="22"/>
          <w:szCs w:val="22"/>
        </w:rPr>
      </w:pPr>
      <w:r w:rsidRPr="001D7EB5">
        <w:rPr>
          <w:rFonts w:asciiTheme="minorHAnsi" w:hAnsiTheme="minorHAnsi" w:cstheme="minorHAnsi"/>
          <w:sz w:val="22"/>
          <w:szCs w:val="22"/>
        </w:rPr>
        <w:t>5) wymian</w:t>
      </w:r>
      <w:r w:rsidR="003009E2">
        <w:rPr>
          <w:rFonts w:asciiTheme="minorHAnsi" w:hAnsiTheme="minorHAnsi" w:cstheme="minorHAnsi"/>
          <w:sz w:val="22"/>
          <w:szCs w:val="22"/>
        </w:rPr>
        <w:t>ę</w:t>
      </w:r>
      <w:r w:rsidRPr="001D7EB5">
        <w:rPr>
          <w:rFonts w:asciiTheme="minorHAnsi" w:hAnsiTheme="minorHAnsi" w:cstheme="minorHAnsi"/>
          <w:sz w:val="22"/>
          <w:szCs w:val="22"/>
        </w:rPr>
        <w:t xml:space="preserve"> na nowe wszystkich uchwytów urządzeń zamontowanych na elewacji</w:t>
      </w:r>
      <w:r>
        <w:rPr>
          <w:rFonts w:asciiTheme="minorHAnsi" w:hAnsiTheme="minorHAnsi" w:cstheme="minorHAnsi"/>
          <w:sz w:val="22"/>
          <w:szCs w:val="22"/>
        </w:rPr>
        <w:t xml:space="preserve"> </w:t>
      </w:r>
      <w:r w:rsidRPr="001D7EB5">
        <w:rPr>
          <w:rFonts w:asciiTheme="minorHAnsi" w:hAnsiTheme="minorHAnsi" w:cstheme="minorHAnsi"/>
          <w:sz w:val="22"/>
          <w:szCs w:val="22"/>
        </w:rPr>
        <w:t>(kamery itp.) oraz ukrycie w nowym tynku przewodów;</w:t>
      </w:r>
    </w:p>
    <w:p w14:paraId="6BA5F543" w14:textId="7FBDC0AE" w:rsidR="001D7EB5" w:rsidRPr="001D7EB5" w:rsidRDefault="001D7EB5" w:rsidP="001D7EB5">
      <w:pPr>
        <w:pStyle w:val="Akapitzlist"/>
        <w:spacing w:after="160" w:line="259" w:lineRule="auto"/>
        <w:ind w:left="792"/>
        <w:contextualSpacing/>
        <w:jc w:val="both"/>
        <w:rPr>
          <w:rFonts w:asciiTheme="minorHAnsi" w:hAnsiTheme="minorHAnsi" w:cstheme="minorHAnsi"/>
          <w:sz w:val="22"/>
          <w:szCs w:val="22"/>
        </w:rPr>
      </w:pPr>
      <w:r w:rsidRPr="001D7EB5">
        <w:rPr>
          <w:rFonts w:asciiTheme="minorHAnsi" w:hAnsiTheme="minorHAnsi" w:cstheme="minorHAnsi"/>
          <w:sz w:val="22"/>
          <w:szCs w:val="22"/>
        </w:rPr>
        <w:t>6) ociepleni</w:t>
      </w:r>
      <w:r w:rsidR="003009E2">
        <w:rPr>
          <w:rFonts w:asciiTheme="minorHAnsi" w:hAnsiTheme="minorHAnsi" w:cstheme="minorHAnsi"/>
          <w:sz w:val="22"/>
          <w:szCs w:val="22"/>
        </w:rPr>
        <w:t>e</w:t>
      </w:r>
      <w:r w:rsidRPr="001D7EB5">
        <w:rPr>
          <w:rFonts w:asciiTheme="minorHAnsi" w:hAnsiTheme="minorHAnsi" w:cstheme="minorHAnsi"/>
          <w:sz w:val="22"/>
          <w:szCs w:val="22"/>
        </w:rPr>
        <w:t xml:space="preserve"> stropu wewnętrznego oddzielającego kondygnacje nieogrzewane od</w:t>
      </w:r>
      <w:r>
        <w:rPr>
          <w:rFonts w:asciiTheme="minorHAnsi" w:hAnsiTheme="minorHAnsi" w:cstheme="minorHAnsi"/>
          <w:sz w:val="22"/>
          <w:szCs w:val="22"/>
        </w:rPr>
        <w:t xml:space="preserve"> </w:t>
      </w:r>
      <w:r w:rsidRPr="001D7EB5">
        <w:rPr>
          <w:rFonts w:asciiTheme="minorHAnsi" w:hAnsiTheme="minorHAnsi" w:cstheme="minorHAnsi"/>
          <w:sz w:val="22"/>
          <w:szCs w:val="22"/>
        </w:rPr>
        <w:t>ogrzewanych – wełną mineralną;</w:t>
      </w:r>
    </w:p>
    <w:p w14:paraId="3025938B" w14:textId="65C2D35D" w:rsidR="001D7EB5" w:rsidRPr="001D7EB5" w:rsidRDefault="001D7EB5" w:rsidP="001D7EB5">
      <w:pPr>
        <w:pStyle w:val="Akapitzlist"/>
        <w:spacing w:after="160" w:line="259" w:lineRule="auto"/>
        <w:ind w:left="792"/>
        <w:contextualSpacing/>
        <w:jc w:val="both"/>
        <w:rPr>
          <w:rFonts w:asciiTheme="minorHAnsi" w:hAnsiTheme="minorHAnsi" w:cstheme="minorHAnsi"/>
          <w:sz w:val="22"/>
          <w:szCs w:val="22"/>
        </w:rPr>
      </w:pPr>
      <w:r w:rsidRPr="001D7EB5">
        <w:rPr>
          <w:rFonts w:asciiTheme="minorHAnsi" w:hAnsiTheme="minorHAnsi" w:cstheme="minorHAnsi"/>
          <w:sz w:val="22"/>
          <w:szCs w:val="22"/>
        </w:rPr>
        <w:t>7) dociepleni</w:t>
      </w:r>
      <w:r w:rsidR="003009E2">
        <w:rPr>
          <w:rFonts w:asciiTheme="minorHAnsi" w:hAnsiTheme="minorHAnsi" w:cstheme="minorHAnsi"/>
          <w:sz w:val="22"/>
          <w:szCs w:val="22"/>
        </w:rPr>
        <w:t>e</w:t>
      </w:r>
      <w:r w:rsidRPr="001D7EB5">
        <w:rPr>
          <w:rFonts w:asciiTheme="minorHAnsi" w:hAnsiTheme="minorHAnsi" w:cstheme="minorHAnsi"/>
          <w:sz w:val="22"/>
          <w:szCs w:val="22"/>
        </w:rPr>
        <w:t xml:space="preserve"> wewnętrznych ścian budynku oddzielających pomieszczenia</w:t>
      </w:r>
      <w:r>
        <w:rPr>
          <w:rFonts w:asciiTheme="minorHAnsi" w:hAnsiTheme="minorHAnsi" w:cstheme="minorHAnsi"/>
          <w:sz w:val="22"/>
          <w:szCs w:val="22"/>
        </w:rPr>
        <w:t xml:space="preserve"> </w:t>
      </w:r>
      <w:r w:rsidRPr="001D7EB5">
        <w:rPr>
          <w:rFonts w:asciiTheme="minorHAnsi" w:hAnsiTheme="minorHAnsi" w:cstheme="minorHAnsi"/>
          <w:sz w:val="22"/>
          <w:szCs w:val="22"/>
        </w:rPr>
        <w:t>ogrzewane od nieogrzewanych na poddaszu - styropianem</w:t>
      </w:r>
    </w:p>
    <w:p w14:paraId="2C0C4E9E" w14:textId="51AE8681" w:rsidR="001D7EB5" w:rsidRPr="001D7EB5" w:rsidRDefault="001D7EB5" w:rsidP="001D7EB5">
      <w:pPr>
        <w:pStyle w:val="Akapitzlist"/>
        <w:spacing w:after="160" w:line="259" w:lineRule="auto"/>
        <w:ind w:left="792"/>
        <w:contextualSpacing/>
        <w:jc w:val="both"/>
        <w:rPr>
          <w:rFonts w:asciiTheme="minorHAnsi" w:hAnsiTheme="minorHAnsi" w:cstheme="minorHAnsi"/>
          <w:sz w:val="22"/>
          <w:szCs w:val="22"/>
        </w:rPr>
      </w:pPr>
      <w:r w:rsidRPr="001D7EB5">
        <w:rPr>
          <w:rFonts w:asciiTheme="minorHAnsi" w:hAnsiTheme="minorHAnsi" w:cstheme="minorHAnsi"/>
          <w:sz w:val="22"/>
          <w:szCs w:val="22"/>
        </w:rPr>
        <w:t>8) remon</w:t>
      </w:r>
      <w:r w:rsidR="003009E2">
        <w:rPr>
          <w:rFonts w:asciiTheme="minorHAnsi" w:hAnsiTheme="minorHAnsi" w:cstheme="minorHAnsi"/>
          <w:sz w:val="22"/>
          <w:szCs w:val="22"/>
        </w:rPr>
        <w:t>t</w:t>
      </w:r>
      <w:r w:rsidRPr="001D7EB5">
        <w:rPr>
          <w:rFonts w:asciiTheme="minorHAnsi" w:hAnsiTheme="minorHAnsi" w:cstheme="minorHAnsi"/>
          <w:sz w:val="22"/>
          <w:szCs w:val="22"/>
        </w:rPr>
        <w:t xml:space="preserve"> murków przy schodach zgodnie z technologią przewidzianą dla ścian i kolorystyką oraz pokryciem od góry [np. powłokowo z </w:t>
      </w:r>
      <w:proofErr w:type="spellStart"/>
      <w:r w:rsidRPr="001D7EB5">
        <w:rPr>
          <w:rFonts w:asciiTheme="minorHAnsi" w:hAnsiTheme="minorHAnsi" w:cstheme="minorHAnsi"/>
          <w:sz w:val="22"/>
          <w:szCs w:val="22"/>
        </w:rPr>
        <w:t>mikrocementu</w:t>
      </w:r>
      <w:proofErr w:type="spellEnd"/>
      <w:r w:rsidRPr="001D7EB5">
        <w:rPr>
          <w:rFonts w:asciiTheme="minorHAnsi" w:hAnsiTheme="minorHAnsi" w:cstheme="minorHAnsi"/>
          <w:sz w:val="22"/>
          <w:szCs w:val="22"/>
        </w:rPr>
        <w:t xml:space="preserve"> lub z płyt granitowych gładkich o gr. 2 cm),</w:t>
      </w:r>
    </w:p>
    <w:p w14:paraId="6F30CA47" w14:textId="3BB36570" w:rsidR="001D7EB5" w:rsidRPr="001D7EB5" w:rsidRDefault="001D7EB5" w:rsidP="001D7EB5">
      <w:pPr>
        <w:pStyle w:val="Akapitzlist"/>
        <w:spacing w:after="160" w:line="259" w:lineRule="auto"/>
        <w:ind w:left="792"/>
        <w:contextualSpacing/>
        <w:jc w:val="both"/>
        <w:rPr>
          <w:rFonts w:asciiTheme="minorHAnsi" w:hAnsiTheme="minorHAnsi" w:cstheme="minorHAnsi"/>
          <w:sz w:val="22"/>
          <w:szCs w:val="22"/>
        </w:rPr>
      </w:pPr>
      <w:r w:rsidRPr="001D7EB5">
        <w:rPr>
          <w:rFonts w:asciiTheme="minorHAnsi" w:hAnsiTheme="minorHAnsi" w:cstheme="minorHAnsi"/>
          <w:sz w:val="22"/>
          <w:szCs w:val="22"/>
        </w:rPr>
        <w:lastRenderedPageBreak/>
        <w:t>9) remon</w:t>
      </w:r>
      <w:r w:rsidR="003009E2">
        <w:rPr>
          <w:rFonts w:asciiTheme="minorHAnsi" w:hAnsiTheme="minorHAnsi" w:cstheme="minorHAnsi"/>
          <w:sz w:val="22"/>
          <w:szCs w:val="22"/>
        </w:rPr>
        <w:t>t</w:t>
      </w:r>
      <w:r w:rsidRPr="001D7EB5">
        <w:rPr>
          <w:rFonts w:asciiTheme="minorHAnsi" w:hAnsiTheme="minorHAnsi" w:cstheme="minorHAnsi"/>
          <w:sz w:val="22"/>
          <w:szCs w:val="22"/>
        </w:rPr>
        <w:t xml:space="preserve"> stopni schodowych i podestów, poprzez oczyszczenie, uzupełnienie ubytków i wyrównanie, ułożenie okładzin  [np. powłokowo z </w:t>
      </w:r>
      <w:proofErr w:type="spellStart"/>
      <w:r w:rsidRPr="001D7EB5">
        <w:rPr>
          <w:rFonts w:asciiTheme="minorHAnsi" w:hAnsiTheme="minorHAnsi" w:cstheme="minorHAnsi"/>
          <w:sz w:val="22"/>
          <w:szCs w:val="22"/>
        </w:rPr>
        <w:t>mikrocementu</w:t>
      </w:r>
      <w:proofErr w:type="spellEnd"/>
      <w:r w:rsidRPr="001D7EB5">
        <w:rPr>
          <w:rFonts w:asciiTheme="minorHAnsi" w:hAnsiTheme="minorHAnsi" w:cstheme="minorHAnsi"/>
          <w:sz w:val="22"/>
          <w:szCs w:val="22"/>
        </w:rPr>
        <w:t xml:space="preserve"> lub z płyt granitowych </w:t>
      </w:r>
      <w:proofErr w:type="spellStart"/>
      <w:r w:rsidRPr="001D7EB5">
        <w:rPr>
          <w:rFonts w:asciiTheme="minorHAnsi" w:hAnsiTheme="minorHAnsi" w:cstheme="minorHAnsi"/>
          <w:sz w:val="22"/>
          <w:szCs w:val="22"/>
        </w:rPr>
        <w:t>płomieniowanych</w:t>
      </w:r>
      <w:proofErr w:type="spellEnd"/>
      <w:r w:rsidRPr="001D7EB5">
        <w:rPr>
          <w:rFonts w:asciiTheme="minorHAnsi" w:hAnsiTheme="minorHAnsi" w:cstheme="minorHAnsi"/>
          <w:sz w:val="22"/>
          <w:szCs w:val="22"/>
        </w:rPr>
        <w:t xml:space="preserve"> o gr. 3 cm (stopnie) o 1 cm (podstopnice, cokoliki),</w:t>
      </w:r>
    </w:p>
    <w:p w14:paraId="77F40AF6" w14:textId="77BC0F5F" w:rsidR="005A5AA2" w:rsidRPr="003009E2" w:rsidRDefault="001D7EB5" w:rsidP="003009E2">
      <w:pPr>
        <w:pStyle w:val="Akapitzlist"/>
        <w:spacing w:after="160" w:line="259" w:lineRule="auto"/>
        <w:ind w:left="792"/>
        <w:contextualSpacing/>
        <w:jc w:val="both"/>
        <w:rPr>
          <w:rFonts w:asciiTheme="minorHAnsi" w:hAnsiTheme="minorHAnsi" w:cstheme="minorHAnsi"/>
          <w:sz w:val="22"/>
          <w:szCs w:val="22"/>
        </w:rPr>
      </w:pPr>
      <w:r w:rsidRPr="001D7EB5">
        <w:rPr>
          <w:rFonts w:asciiTheme="minorHAnsi" w:hAnsiTheme="minorHAnsi" w:cstheme="minorHAnsi"/>
          <w:sz w:val="22"/>
          <w:szCs w:val="22"/>
        </w:rPr>
        <w:t>10) wygrodzeni</w:t>
      </w:r>
      <w:r w:rsidR="003009E2">
        <w:rPr>
          <w:rFonts w:asciiTheme="minorHAnsi" w:hAnsiTheme="minorHAnsi" w:cstheme="minorHAnsi"/>
          <w:sz w:val="22"/>
          <w:szCs w:val="22"/>
        </w:rPr>
        <w:t>e</w:t>
      </w:r>
      <w:r w:rsidRPr="001D7EB5">
        <w:rPr>
          <w:rFonts w:asciiTheme="minorHAnsi" w:hAnsiTheme="minorHAnsi" w:cstheme="minorHAnsi"/>
          <w:sz w:val="22"/>
          <w:szCs w:val="22"/>
        </w:rPr>
        <w:t xml:space="preserve"> terenu wokół drzewa sosny czarnej ogrodzeniem ażurowym wys. 2 m  w  Strefie Ochrony Drzewa (SOD), czyli rzut korony drzewa plus minimum jeden metr, otoczonej przez nieprzesuwalne ogrodzenie</w:t>
      </w:r>
      <w:r w:rsidR="003009E2">
        <w:rPr>
          <w:rFonts w:asciiTheme="minorHAnsi" w:hAnsiTheme="minorHAnsi" w:cstheme="minorHAnsi"/>
          <w:sz w:val="22"/>
          <w:szCs w:val="22"/>
        </w:rPr>
        <w:t>.</w:t>
      </w:r>
    </w:p>
    <w:p w14:paraId="6618D012" w14:textId="3487ED1C" w:rsidR="002662AD" w:rsidRPr="00C5729F" w:rsidRDefault="002662AD" w:rsidP="002662AD">
      <w:pPr>
        <w:pStyle w:val="Akapitzlist"/>
        <w:widowControl w:val="0"/>
        <w:numPr>
          <w:ilvl w:val="0"/>
          <w:numId w:val="8"/>
        </w:numPr>
        <w:suppressAutoHyphens/>
        <w:autoSpaceDE w:val="0"/>
        <w:jc w:val="both"/>
        <w:rPr>
          <w:rFonts w:ascii="Calibri" w:eastAsia="Lucida Sans Unicode" w:hAnsi="Calibri" w:cs="Calibri"/>
          <w:kern w:val="2"/>
          <w:sz w:val="22"/>
          <w:szCs w:val="22"/>
          <w:lang w:eastAsia="ar-SA"/>
        </w:rPr>
      </w:pPr>
      <w:r w:rsidRPr="00C5729F">
        <w:rPr>
          <w:rFonts w:ascii="Calibri" w:eastAsia="Lucida Sans Unicode" w:hAnsi="Calibri" w:cs="Calibri"/>
          <w:kern w:val="2"/>
          <w:sz w:val="22"/>
          <w:szCs w:val="22"/>
          <w:lang w:eastAsia="ar-SA"/>
        </w:rPr>
        <w:t xml:space="preserve">Wykonawca </w:t>
      </w:r>
      <w:r w:rsidR="0044397E" w:rsidRPr="00C5729F">
        <w:rPr>
          <w:rFonts w:ascii="Calibri" w:eastAsia="Lucida Sans Unicode" w:hAnsi="Calibri" w:cs="Calibri"/>
          <w:kern w:val="2"/>
          <w:sz w:val="22"/>
          <w:szCs w:val="22"/>
          <w:lang w:eastAsia="ar-SA"/>
        </w:rPr>
        <w:t>zobowiązany jest do</w:t>
      </w:r>
      <w:r w:rsidRPr="00C5729F">
        <w:rPr>
          <w:rFonts w:ascii="Calibri" w:eastAsia="Lucida Sans Unicode" w:hAnsi="Calibri" w:cs="Calibri"/>
          <w:kern w:val="2"/>
          <w:sz w:val="22"/>
          <w:szCs w:val="22"/>
          <w:lang w:eastAsia="ar-SA"/>
        </w:rPr>
        <w:t>:</w:t>
      </w:r>
    </w:p>
    <w:p w14:paraId="4A92EF16" w14:textId="61AAEC70" w:rsidR="009F22B5" w:rsidRPr="00C5729F" w:rsidRDefault="009F22B5" w:rsidP="002662AD">
      <w:pPr>
        <w:pStyle w:val="Akapitzlist"/>
        <w:numPr>
          <w:ilvl w:val="1"/>
          <w:numId w:val="8"/>
        </w:numPr>
        <w:ind w:left="567" w:hanging="283"/>
        <w:jc w:val="both"/>
        <w:rPr>
          <w:rFonts w:ascii="Calibri" w:hAnsi="Calibri" w:cs="Calibri"/>
          <w:sz w:val="22"/>
          <w:szCs w:val="22"/>
        </w:rPr>
      </w:pPr>
      <w:r w:rsidRPr="00C5729F">
        <w:rPr>
          <w:rFonts w:ascii="Calibri" w:hAnsi="Calibri" w:cs="Calibri"/>
          <w:sz w:val="22"/>
          <w:szCs w:val="22"/>
        </w:rPr>
        <w:t xml:space="preserve">zgłoszenia rozpoczęcia robót budowlanych </w:t>
      </w:r>
      <w:r w:rsidR="003663F0" w:rsidRPr="00C5729F">
        <w:rPr>
          <w:rFonts w:ascii="Calibri" w:hAnsi="Calibri" w:cs="Calibri"/>
          <w:sz w:val="22"/>
          <w:szCs w:val="22"/>
        </w:rPr>
        <w:t>(</w:t>
      </w:r>
      <w:r w:rsidR="005D3315">
        <w:rPr>
          <w:rFonts w:ascii="Calibri" w:hAnsi="Calibri" w:cs="Calibri"/>
          <w:sz w:val="22"/>
          <w:szCs w:val="22"/>
        </w:rPr>
        <w:t xml:space="preserve">pobranie i </w:t>
      </w:r>
      <w:r w:rsidR="003663F0" w:rsidRPr="00C5729F">
        <w:rPr>
          <w:rFonts w:ascii="Calibri" w:hAnsi="Calibri" w:cs="Calibri"/>
          <w:sz w:val="22"/>
          <w:szCs w:val="22"/>
        </w:rPr>
        <w:t>rejestracja dziennika budowy)</w:t>
      </w:r>
      <w:r w:rsidR="00055F8F" w:rsidRPr="00C5729F">
        <w:rPr>
          <w:rFonts w:ascii="Calibri" w:hAnsi="Calibri" w:cs="Calibri"/>
          <w:sz w:val="22"/>
          <w:szCs w:val="22"/>
        </w:rPr>
        <w:t>;</w:t>
      </w:r>
    </w:p>
    <w:p w14:paraId="60F34177" w14:textId="657EE40E" w:rsidR="002662AD" w:rsidRPr="00C5729F" w:rsidRDefault="002662AD" w:rsidP="002662AD">
      <w:pPr>
        <w:pStyle w:val="Akapitzlist"/>
        <w:numPr>
          <w:ilvl w:val="1"/>
          <w:numId w:val="8"/>
        </w:numPr>
        <w:ind w:left="567" w:hanging="283"/>
        <w:jc w:val="both"/>
        <w:rPr>
          <w:rFonts w:ascii="Calibri" w:hAnsi="Calibri" w:cs="Calibri"/>
          <w:sz w:val="22"/>
          <w:szCs w:val="22"/>
        </w:rPr>
      </w:pPr>
      <w:r w:rsidRPr="00C5729F">
        <w:rPr>
          <w:rFonts w:ascii="Calibri" w:hAnsi="Calibri" w:cs="Calibri"/>
          <w:sz w:val="22"/>
          <w:szCs w:val="22"/>
        </w:rPr>
        <w:t>zrealiz</w:t>
      </w:r>
      <w:r w:rsidR="0044397E" w:rsidRPr="00C5729F">
        <w:rPr>
          <w:rFonts w:ascii="Calibri" w:hAnsi="Calibri" w:cs="Calibri"/>
          <w:sz w:val="22"/>
          <w:szCs w:val="22"/>
        </w:rPr>
        <w:t>owania</w:t>
      </w:r>
      <w:r w:rsidRPr="00C5729F">
        <w:rPr>
          <w:rFonts w:ascii="Calibri" w:hAnsi="Calibri" w:cs="Calibri"/>
          <w:sz w:val="22"/>
          <w:szCs w:val="22"/>
        </w:rPr>
        <w:t xml:space="preserve"> rob</w:t>
      </w:r>
      <w:r w:rsidR="0044397E" w:rsidRPr="00C5729F">
        <w:rPr>
          <w:rFonts w:ascii="Calibri" w:hAnsi="Calibri" w:cs="Calibri"/>
          <w:sz w:val="22"/>
          <w:szCs w:val="22"/>
        </w:rPr>
        <w:t>ót</w:t>
      </w:r>
      <w:r w:rsidRPr="00C5729F">
        <w:rPr>
          <w:rFonts w:ascii="Calibri" w:hAnsi="Calibri" w:cs="Calibri"/>
          <w:sz w:val="22"/>
          <w:szCs w:val="22"/>
        </w:rPr>
        <w:t xml:space="preserve"> budowlan</w:t>
      </w:r>
      <w:r w:rsidR="0044397E" w:rsidRPr="00C5729F">
        <w:rPr>
          <w:rFonts w:ascii="Calibri" w:hAnsi="Calibri" w:cs="Calibri"/>
          <w:sz w:val="22"/>
          <w:szCs w:val="22"/>
        </w:rPr>
        <w:t xml:space="preserve">ych </w:t>
      </w:r>
      <w:r w:rsidRPr="00C5729F">
        <w:rPr>
          <w:rFonts w:ascii="Calibri" w:hAnsi="Calibri" w:cs="Calibri"/>
          <w:sz w:val="22"/>
          <w:szCs w:val="22"/>
        </w:rPr>
        <w:t xml:space="preserve">na </w:t>
      </w:r>
      <w:r w:rsidR="00C5729F" w:rsidRPr="00C5729F">
        <w:rPr>
          <w:rFonts w:ascii="Calibri" w:hAnsi="Calibri" w:cs="Calibri"/>
          <w:sz w:val="22"/>
          <w:szCs w:val="22"/>
        </w:rPr>
        <w:t>podstawie opracowanej dokumentacji projektowej</w:t>
      </w:r>
      <w:r w:rsidRPr="00C5729F">
        <w:rPr>
          <w:rFonts w:ascii="Calibri" w:hAnsi="Calibri" w:cs="Calibri"/>
          <w:sz w:val="22"/>
          <w:szCs w:val="22"/>
        </w:rPr>
        <w:t>;</w:t>
      </w:r>
    </w:p>
    <w:p w14:paraId="0FEDD5A6" w14:textId="41855F1D" w:rsidR="002662AD" w:rsidRPr="00C5729F" w:rsidRDefault="002662AD" w:rsidP="002662AD">
      <w:pPr>
        <w:pStyle w:val="Akapitzlist"/>
        <w:numPr>
          <w:ilvl w:val="1"/>
          <w:numId w:val="8"/>
        </w:numPr>
        <w:ind w:left="567" w:hanging="283"/>
        <w:jc w:val="both"/>
        <w:rPr>
          <w:rFonts w:ascii="Calibri" w:hAnsi="Calibri" w:cs="Calibri"/>
          <w:sz w:val="22"/>
          <w:szCs w:val="22"/>
        </w:rPr>
      </w:pPr>
      <w:r w:rsidRPr="00C5729F">
        <w:rPr>
          <w:rFonts w:ascii="Calibri" w:hAnsi="Calibri" w:cs="Calibri"/>
          <w:sz w:val="22"/>
          <w:szCs w:val="22"/>
        </w:rPr>
        <w:t>oprac</w:t>
      </w:r>
      <w:r w:rsidR="0044397E" w:rsidRPr="00C5729F">
        <w:rPr>
          <w:rFonts w:ascii="Calibri" w:hAnsi="Calibri" w:cs="Calibri"/>
          <w:sz w:val="22"/>
          <w:szCs w:val="22"/>
        </w:rPr>
        <w:t>owania</w:t>
      </w:r>
      <w:r w:rsidRPr="00C5729F">
        <w:rPr>
          <w:rFonts w:ascii="Calibri" w:hAnsi="Calibri" w:cs="Calibri"/>
          <w:sz w:val="22"/>
          <w:szCs w:val="22"/>
        </w:rPr>
        <w:t xml:space="preserve"> dokumentacj</w:t>
      </w:r>
      <w:r w:rsidR="001D7EB5">
        <w:rPr>
          <w:rFonts w:ascii="Calibri" w:hAnsi="Calibri" w:cs="Calibri"/>
          <w:sz w:val="22"/>
          <w:szCs w:val="22"/>
        </w:rPr>
        <w:t>i</w:t>
      </w:r>
      <w:r w:rsidRPr="00C5729F">
        <w:rPr>
          <w:rFonts w:ascii="Calibri" w:hAnsi="Calibri" w:cs="Calibri"/>
          <w:sz w:val="22"/>
          <w:szCs w:val="22"/>
        </w:rPr>
        <w:t xml:space="preserve"> powykonawcz</w:t>
      </w:r>
      <w:r w:rsidR="009C4ED0">
        <w:rPr>
          <w:rFonts w:ascii="Calibri" w:hAnsi="Calibri" w:cs="Calibri"/>
          <w:sz w:val="22"/>
          <w:szCs w:val="22"/>
        </w:rPr>
        <w:t>ej</w:t>
      </w:r>
      <w:r w:rsidRPr="00C5729F">
        <w:rPr>
          <w:rFonts w:ascii="Calibri" w:hAnsi="Calibri" w:cs="Calibri"/>
          <w:sz w:val="22"/>
          <w:szCs w:val="22"/>
        </w:rPr>
        <w:t xml:space="preserve"> dla zrealizowanej inwestycji;</w:t>
      </w:r>
    </w:p>
    <w:p w14:paraId="6D718868" w14:textId="3422AEAD" w:rsidR="002662AD" w:rsidRPr="00C5729F" w:rsidRDefault="002662AD" w:rsidP="00C5729F">
      <w:pPr>
        <w:pStyle w:val="Akapitzlist"/>
        <w:numPr>
          <w:ilvl w:val="1"/>
          <w:numId w:val="8"/>
        </w:numPr>
        <w:ind w:left="567" w:hanging="283"/>
        <w:jc w:val="both"/>
        <w:rPr>
          <w:rFonts w:ascii="Calibri" w:hAnsi="Calibri" w:cs="Calibri"/>
          <w:sz w:val="22"/>
          <w:szCs w:val="22"/>
        </w:rPr>
      </w:pPr>
      <w:r w:rsidRPr="00C5729F">
        <w:rPr>
          <w:rFonts w:ascii="Calibri" w:hAnsi="Calibri" w:cs="Calibri"/>
          <w:sz w:val="22"/>
          <w:szCs w:val="22"/>
        </w:rPr>
        <w:t>przeprowadzeni</w:t>
      </w:r>
      <w:r w:rsidR="001D7EB5">
        <w:rPr>
          <w:rFonts w:ascii="Calibri" w:hAnsi="Calibri" w:cs="Calibri"/>
          <w:sz w:val="22"/>
          <w:szCs w:val="22"/>
        </w:rPr>
        <w:t>e</w:t>
      </w:r>
      <w:r w:rsidRPr="00C5729F">
        <w:rPr>
          <w:rFonts w:ascii="Calibri" w:hAnsi="Calibri" w:cs="Calibri"/>
          <w:sz w:val="22"/>
          <w:szCs w:val="22"/>
        </w:rPr>
        <w:t xml:space="preserve"> wymaganych prób, badań oraz przygotowanie wszystkich wymaganych dokumentów związanych z </w:t>
      </w:r>
      <w:r w:rsidR="00C5729F" w:rsidRPr="00C5729F">
        <w:rPr>
          <w:rFonts w:ascii="Calibri" w:hAnsi="Calibri" w:cs="Calibri"/>
          <w:sz w:val="22"/>
          <w:szCs w:val="22"/>
        </w:rPr>
        <w:t>zawiadomieni</w:t>
      </w:r>
      <w:r w:rsidR="001D7EB5">
        <w:rPr>
          <w:rFonts w:ascii="Calibri" w:hAnsi="Calibri" w:cs="Calibri"/>
          <w:sz w:val="22"/>
          <w:szCs w:val="22"/>
        </w:rPr>
        <w:t>em</w:t>
      </w:r>
      <w:r w:rsidR="00C5729F" w:rsidRPr="00C5729F">
        <w:rPr>
          <w:rFonts w:ascii="Calibri" w:hAnsi="Calibri" w:cs="Calibri"/>
          <w:sz w:val="22"/>
          <w:szCs w:val="22"/>
        </w:rPr>
        <w:t xml:space="preserve"> o zakończeniu robót budowlanych</w:t>
      </w:r>
      <w:r w:rsidRPr="00C5729F">
        <w:rPr>
          <w:rFonts w:ascii="Calibri" w:hAnsi="Calibri" w:cs="Calibri"/>
          <w:sz w:val="22"/>
          <w:szCs w:val="22"/>
        </w:rPr>
        <w:t>.</w:t>
      </w:r>
    </w:p>
    <w:p w14:paraId="6ED0CF5E" w14:textId="36E4F19D" w:rsidR="00D30336" w:rsidRPr="003F1578" w:rsidRDefault="00D30336" w:rsidP="00765A7D">
      <w:pPr>
        <w:pStyle w:val="Akapitzlist"/>
        <w:widowControl w:val="0"/>
        <w:numPr>
          <w:ilvl w:val="0"/>
          <w:numId w:val="8"/>
        </w:numPr>
        <w:suppressAutoHyphens/>
        <w:autoSpaceDE w:val="0"/>
        <w:ind w:left="284" w:hanging="284"/>
        <w:jc w:val="both"/>
        <w:rPr>
          <w:rFonts w:ascii="Calibri" w:eastAsia="Lucida Sans Unicode" w:hAnsi="Calibri" w:cs="Calibri"/>
          <w:kern w:val="2"/>
          <w:sz w:val="22"/>
          <w:szCs w:val="22"/>
          <w:lang w:eastAsia="ar-SA"/>
        </w:rPr>
      </w:pPr>
      <w:r w:rsidRPr="003F1578">
        <w:rPr>
          <w:rFonts w:ascii="Calibri" w:eastAsia="Lucida Sans Unicode" w:hAnsi="Calibri" w:cs="Calibri"/>
          <w:kern w:val="2"/>
          <w:sz w:val="22"/>
          <w:szCs w:val="22"/>
          <w:lang w:eastAsia="ar-SA"/>
        </w:rPr>
        <w:t xml:space="preserve">Szczegółowy zakres prac niezbędnych do wykonania przedmiotu zamówienia, o którym mowa </w:t>
      </w:r>
      <w:r w:rsidR="004B30D9" w:rsidRPr="003F1578">
        <w:rPr>
          <w:rFonts w:ascii="Calibri" w:eastAsia="Lucida Sans Unicode" w:hAnsi="Calibri" w:cs="Calibri"/>
          <w:kern w:val="2"/>
          <w:sz w:val="22"/>
          <w:szCs w:val="22"/>
          <w:lang w:eastAsia="ar-SA"/>
        </w:rPr>
        <w:br/>
      </w:r>
      <w:r w:rsidRPr="003F1578">
        <w:rPr>
          <w:rFonts w:ascii="Calibri" w:eastAsia="Lucida Sans Unicode" w:hAnsi="Calibri" w:cs="Calibri"/>
          <w:kern w:val="2"/>
          <w:sz w:val="22"/>
          <w:szCs w:val="22"/>
          <w:lang w:eastAsia="ar-SA"/>
        </w:rPr>
        <w:t xml:space="preserve">w ust. 2, </w:t>
      </w:r>
      <w:r w:rsidR="00A75942" w:rsidRPr="003F1578">
        <w:rPr>
          <w:rFonts w:asciiTheme="minorHAnsi" w:hAnsiTheme="minorHAnsi" w:cs="Arial"/>
          <w:iCs/>
          <w:sz w:val="22"/>
          <w:szCs w:val="22"/>
        </w:rPr>
        <w:t>w tym wymagania dla przedmiotu umowy</w:t>
      </w:r>
      <w:r w:rsidR="00A75942" w:rsidRPr="003F1578">
        <w:rPr>
          <w:rFonts w:asciiTheme="minorHAnsi" w:hAnsiTheme="minorHAnsi" w:cs="Arial"/>
          <w:iCs/>
        </w:rPr>
        <w:t>,</w:t>
      </w:r>
      <w:r w:rsidR="00A75942" w:rsidRPr="003F1578">
        <w:rPr>
          <w:rFonts w:ascii="Calibri" w:eastAsia="Lucida Sans Unicode" w:hAnsi="Calibri" w:cs="Calibri"/>
          <w:kern w:val="2"/>
          <w:sz w:val="22"/>
          <w:szCs w:val="22"/>
          <w:lang w:eastAsia="ar-SA"/>
        </w:rPr>
        <w:t xml:space="preserve"> </w:t>
      </w:r>
      <w:r w:rsidRPr="003F1578">
        <w:rPr>
          <w:rFonts w:ascii="Calibri" w:eastAsia="Lucida Sans Unicode" w:hAnsi="Calibri" w:cs="Calibri"/>
          <w:kern w:val="2"/>
          <w:sz w:val="22"/>
          <w:szCs w:val="22"/>
          <w:lang w:eastAsia="ar-SA"/>
        </w:rPr>
        <w:t>określon</w:t>
      </w:r>
      <w:r w:rsidR="009C4ED0">
        <w:rPr>
          <w:rFonts w:ascii="Calibri" w:eastAsia="Lucida Sans Unicode" w:hAnsi="Calibri" w:cs="Calibri"/>
          <w:kern w:val="2"/>
          <w:sz w:val="22"/>
          <w:szCs w:val="22"/>
          <w:lang w:eastAsia="ar-SA"/>
        </w:rPr>
        <w:t>y</w:t>
      </w:r>
      <w:r w:rsidRPr="003F1578">
        <w:rPr>
          <w:rFonts w:ascii="Calibri" w:eastAsia="Lucida Sans Unicode" w:hAnsi="Calibri" w:cs="Calibri"/>
          <w:kern w:val="2"/>
          <w:sz w:val="22"/>
          <w:szCs w:val="22"/>
          <w:lang w:eastAsia="ar-SA"/>
        </w:rPr>
        <w:t xml:space="preserve"> został</w:t>
      </w:r>
      <w:r w:rsidR="001D7EB5">
        <w:rPr>
          <w:rFonts w:ascii="Calibri" w:eastAsia="Lucida Sans Unicode" w:hAnsi="Calibri" w:cs="Calibri"/>
          <w:kern w:val="2"/>
          <w:sz w:val="22"/>
          <w:szCs w:val="22"/>
          <w:lang w:eastAsia="ar-SA"/>
        </w:rPr>
        <w:t>y</w:t>
      </w:r>
      <w:r w:rsidRPr="003F1578">
        <w:rPr>
          <w:rFonts w:ascii="Calibri" w:eastAsia="Lucida Sans Unicode" w:hAnsi="Calibri" w:cs="Calibri"/>
          <w:kern w:val="2"/>
          <w:sz w:val="22"/>
          <w:szCs w:val="22"/>
          <w:lang w:eastAsia="ar-SA"/>
        </w:rPr>
        <w:t xml:space="preserve"> w SWZ</w:t>
      </w:r>
      <w:r w:rsidR="003F1578" w:rsidRPr="003F1578">
        <w:rPr>
          <w:rFonts w:ascii="Calibri" w:eastAsia="Lucida Sans Unicode" w:hAnsi="Calibri" w:cs="Calibri"/>
          <w:kern w:val="2"/>
          <w:sz w:val="22"/>
          <w:szCs w:val="22"/>
          <w:lang w:eastAsia="ar-SA"/>
        </w:rPr>
        <w:t xml:space="preserve">, Opisie Przedmiotu Zamówienia i </w:t>
      </w:r>
      <w:r w:rsidR="009C4ED0">
        <w:rPr>
          <w:rFonts w:ascii="Calibri" w:eastAsia="Lucida Sans Unicode" w:hAnsi="Calibri" w:cs="Calibri"/>
          <w:kern w:val="2"/>
          <w:sz w:val="22"/>
          <w:szCs w:val="22"/>
          <w:lang w:eastAsia="ar-SA"/>
        </w:rPr>
        <w:t>dokumentacji projektowej</w:t>
      </w:r>
      <w:r w:rsidRPr="003F1578">
        <w:rPr>
          <w:rFonts w:ascii="Calibri" w:eastAsia="Lucida Sans Unicode" w:hAnsi="Calibri" w:cs="Calibri"/>
          <w:kern w:val="2"/>
          <w:sz w:val="22"/>
          <w:szCs w:val="22"/>
          <w:lang w:eastAsia="ar-SA"/>
        </w:rPr>
        <w:t>, stanowiących załącznik do niniejszej umowy.</w:t>
      </w:r>
    </w:p>
    <w:p w14:paraId="5B7423D7" w14:textId="77777777" w:rsidR="00E43BDF" w:rsidRDefault="00CC5792" w:rsidP="00E43BDF">
      <w:pPr>
        <w:pStyle w:val="Akapitzlist"/>
        <w:numPr>
          <w:ilvl w:val="0"/>
          <w:numId w:val="8"/>
        </w:numPr>
        <w:ind w:left="284" w:hanging="284"/>
        <w:contextualSpacing/>
        <w:jc w:val="both"/>
        <w:rPr>
          <w:rFonts w:ascii="Calibri" w:hAnsi="Calibri" w:cs="Calibri"/>
          <w:sz w:val="22"/>
          <w:szCs w:val="22"/>
        </w:rPr>
      </w:pPr>
      <w:r w:rsidRPr="003171F5">
        <w:rPr>
          <w:rFonts w:ascii="Calibri" w:hAnsi="Calibri" w:cs="Calibri"/>
          <w:sz w:val="22"/>
          <w:szCs w:val="22"/>
        </w:rPr>
        <w:t xml:space="preserve">Wykonawca zobowiązuje się tak zorganizować pracę pracownikom, plac budowy oraz realizację robót budowlanych, aby zapewnić jak najmniejszą uciążliwość dla </w:t>
      </w:r>
      <w:r w:rsidR="00E43BDF">
        <w:rPr>
          <w:rFonts w:ascii="Calibri" w:hAnsi="Calibri" w:cs="Calibri"/>
          <w:sz w:val="22"/>
          <w:szCs w:val="22"/>
        </w:rPr>
        <w:t xml:space="preserve">użytkowników szkoły, </w:t>
      </w:r>
      <w:r w:rsidRPr="003171F5">
        <w:rPr>
          <w:rFonts w:ascii="Calibri" w:hAnsi="Calibri" w:cs="Calibri"/>
          <w:sz w:val="22"/>
          <w:szCs w:val="22"/>
        </w:rPr>
        <w:t>mieszkańców przyległych posesji.</w:t>
      </w:r>
    </w:p>
    <w:p w14:paraId="20778C8C" w14:textId="77BAFC76" w:rsidR="00C85490" w:rsidRPr="00E43BDF" w:rsidRDefault="00CC5792" w:rsidP="00E43BDF">
      <w:pPr>
        <w:pStyle w:val="Akapitzlist"/>
        <w:numPr>
          <w:ilvl w:val="0"/>
          <w:numId w:val="8"/>
        </w:numPr>
        <w:ind w:left="284" w:hanging="284"/>
        <w:contextualSpacing/>
        <w:jc w:val="both"/>
        <w:rPr>
          <w:rFonts w:ascii="Calibri" w:hAnsi="Calibri" w:cs="Calibri"/>
          <w:sz w:val="22"/>
          <w:szCs w:val="22"/>
        </w:rPr>
      </w:pPr>
      <w:r w:rsidRPr="00E43BDF">
        <w:rPr>
          <w:rFonts w:ascii="Calibri" w:hAnsi="Calibri" w:cs="Calibri"/>
          <w:sz w:val="22"/>
          <w:szCs w:val="22"/>
        </w:rPr>
        <w:t>Wykonawca odpowiada za ewentualne szkody wyrządzone osobom trzecim w związku z realizacją zamówienia</w:t>
      </w:r>
      <w:r w:rsidR="003171F5" w:rsidRPr="00E43BDF">
        <w:rPr>
          <w:rFonts w:ascii="Calibri" w:hAnsi="Calibri" w:cs="Calibri"/>
          <w:sz w:val="22"/>
          <w:szCs w:val="22"/>
        </w:rPr>
        <w:t>.</w:t>
      </w:r>
    </w:p>
    <w:p w14:paraId="20B646C5" w14:textId="77777777" w:rsidR="00C85490" w:rsidRPr="00C85490" w:rsidRDefault="00C85490" w:rsidP="00C85490">
      <w:pPr>
        <w:pStyle w:val="Akapitzlist"/>
        <w:ind w:left="284"/>
        <w:contextualSpacing/>
        <w:jc w:val="both"/>
        <w:rPr>
          <w:rFonts w:ascii="Calibri" w:hAnsi="Calibri" w:cs="Calibri"/>
          <w:sz w:val="22"/>
          <w:szCs w:val="22"/>
        </w:rPr>
      </w:pPr>
    </w:p>
    <w:p w14:paraId="443B3187" w14:textId="77777777" w:rsidR="002160FC" w:rsidRPr="00662E9E" w:rsidRDefault="002160FC" w:rsidP="00306489">
      <w:pPr>
        <w:jc w:val="center"/>
        <w:rPr>
          <w:rFonts w:ascii="Calibri" w:hAnsi="Calibri" w:cs="Calibri"/>
          <w:b/>
          <w:sz w:val="22"/>
          <w:szCs w:val="22"/>
        </w:rPr>
      </w:pPr>
      <w:r w:rsidRPr="00662E9E">
        <w:rPr>
          <w:rFonts w:ascii="Calibri" w:hAnsi="Calibri" w:cs="Calibri"/>
          <w:b/>
          <w:sz w:val="22"/>
          <w:szCs w:val="22"/>
        </w:rPr>
        <w:t>§ 2</w:t>
      </w:r>
    </w:p>
    <w:p w14:paraId="2DE7E854" w14:textId="77777777" w:rsidR="002160FC" w:rsidRPr="00662E9E" w:rsidRDefault="002160FC" w:rsidP="00306489">
      <w:pPr>
        <w:jc w:val="center"/>
        <w:rPr>
          <w:rFonts w:ascii="Calibri" w:hAnsi="Calibri" w:cs="Calibri"/>
          <w:b/>
          <w:sz w:val="22"/>
          <w:szCs w:val="22"/>
        </w:rPr>
      </w:pPr>
      <w:r w:rsidRPr="00662E9E">
        <w:rPr>
          <w:rFonts w:ascii="Calibri" w:hAnsi="Calibri" w:cs="Calibri"/>
          <w:b/>
          <w:sz w:val="22"/>
          <w:szCs w:val="22"/>
        </w:rPr>
        <w:t>Termin realizacji umowy</w:t>
      </w:r>
    </w:p>
    <w:p w14:paraId="5C5447F6" w14:textId="230F1AD7" w:rsidR="00F92B4F" w:rsidRPr="00F92B4F" w:rsidRDefault="000B031E" w:rsidP="00F92B4F">
      <w:pPr>
        <w:pStyle w:val="Akapitzlist"/>
        <w:widowControl w:val="0"/>
        <w:numPr>
          <w:ilvl w:val="0"/>
          <w:numId w:val="9"/>
        </w:numPr>
        <w:suppressAutoHyphens/>
        <w:autoSpaceDE w:val="0"/>
        <w:ind w:left="284" w:hanging="284"/>
        <w:jc w:val="both"/>
        <w:rPr>
          <w:rFonts w:ascii="Calibri" w:eastAsia="Lucida Sans Unicode" w:hAnsi="Calibri" w:cs="Calibri"/>
          <w:kern w:val="2"/>
          <w:sz w:val="22"/>
          <w:szCs w:val="22"/>
          <w:lang w:eastAsia="ar-SA"/>
        </w:rPr>
      </w:pPr>
      <w:r w:rsidRPr="00365BAA">
        <w:rPr>
          <w:rFonts w:ascii="Calibri" w:eastAsia="Lucida Sans Unicode" w:hAnsi="Calibri" w:cs="Calibri"/>
          <w:kern w:val="2"/>
          <w:sz w:val="22"/>
          <w:szCs w:val="22"/>
          <w:lang w:eastAsia="ar-SA"/>
        </w:rPr>
        <w:t>Strony umowy ustalają</w:t>
      </w:r>
      <w:r w:rsidR="001D75BD" w:rsidRPr="00365BAA">
        <w:rPr>
          <w:rFonts w:ascii="Calibri" w:eastAsia="Lucida Sans Unicode" w:hAnsi="Calibri" w:cs="Calibri"/>
          <w:kern w:val="2"/>
          <w:sz w:val="22"/>
          <w:szCs w:val="22"/>
          <w:lang w:eastAsia="ar-SA"/>
        </w:rPr>
        <w:t xml:space="preserve"> następujące terminy realizacji Umowy</w:t>
      </w:r>
      <w:r w:rsidRPr="00365BAA">
        <w:rPr>
          <w:rFonts w:ascii="Calibri" w:eastAsia="Lucida Sans Unicode" w:hAnsi="Calibri" w:cs="Calibri"/>
          <w:kern w:val="2"/>
          <w:sz w:val="22"/>
          <w:szCs w:val="22"/>
          <w:lang w:eastAsia="ar-SA"/>
        </w:rPr>
        <w:t>:</w:t>
      </w:r>
    </w:p>
    <w:p w14:paraId="1585624E" w14:textId="07F6DDC2" w:rsidR="00F92B4F" w:rsidRDefault="000B031E" w:rsidP="00F92B4F">
      <w:pPr>
        <w:numPr>
          <w:ilvl w:val="1"/>
          <w:numId w:val="11"/>
        </w:numPr>
        <w:shd w:val="clear" w:color="auto" w:fill="FFFFFF"/>
        <w:ind w:left="567" w:hanging="283"/>
        <w:jc w:val="both"/>
        <w:rPr>
          <w:rFonts w:ascii="Calibri" w:hAnsi="Calibri" w:cs="Calibri"/>
          <w:sz w:val="22"/>
          <w:szCs w:val="22"/>
        </w:rPr>
      </w:pPr>
      <w:r w:rsidRPr="00365BAA">
        <w:rPr>
          <w:rFonts w:ascii="Calibri" w:hAnsi="Calibri" w:cs="Calibri"/>
          <w:sz w:val="22"/>
          <w:szCs w:val="22"/>
        </w:rPr>
        <w:t xml:space="preserve">planowany termin rozpoczęcia realizacji przedmiotu umowy: </w:t>
      </w:r>
      <w:r w:rsidR="009511E4" w:rsidRPr="00365BAA">
        <w:rPr>
          <w:rFonts w:ascii="Calibri" w:hAnsi="Calibri" w:cs="Calibri"/>
          <w:sz w:val="22"/>
          <w:szCs w:val="22"/>
        </w:rPr>
        <w:t>zgodnie z datą podpisania umowy</w:t>
      </w:r>
      <w:r w:rsidR="00F92B4F">
        <w:rPr>
          <w:rFonts w:ascii="Calibri" w:hAnsi="Calibri" w:cs="Calibri"/>
          <w:sz w:val="22"/>
          <w:szCs w:val="22"/>
        </w:rPr>
        <w:t>,</w:t>
      </w:r>
    </w:p>
    <w:p w14:paraId="24A61BD8" w14:textId="51AB9D91" w:rsidR="00E43BDF" w:rsidRPr="00F92B4F" w:rsidRDefault="00E43BDF" w:rsidP="00F92B4F">
      <w:pPr>
        <w:numPr>
          <w:ilvl w:val="1"/>
          <w:numId w:val="11"/>
        </w:numPr>
        <w:shd w:val="clear" w:color="auto" w:fill="FFFFFF"/>
        <w:ind w:left="567" w:hanging="283"/>
        <w:jc w:val="both"/>
        <w:rPr>
          <w:rFonts w:ascii="Calibri" w:hAnsi="Calibri" w:cs="Calibri"/>
          <w:sz w:val="22"/>
          <w:szCs w:val="22"/>
        </w:rPr>
      </w:pPr>
      <w:r>
        <w:rPr>
          <w:rFonts w:ascii="Calibri" w:hAnsi="Calibri" w:cs="Calibri"/>
          <w:sz w:val="22"/>
          <w:szCs w:val="22"/>
        </w:rPr>
        <w:t xml:space="preserve">planowany termin zakończenia realizacji przedmiotu umowy: </w:t>
      </w:r>
      <w:r w:rsidR="003009E2">
        <w:rPr>
          <w:rFonts w:ascii="Calibri" w:hAnsi="Calibri" w:cs="Calibri"/>
          <w:sz w:val="22"/>
          <w:szCs w:val="22"/>
        </w:rPr>
        <w:t xml:space="preserve"> do </w:t>
      </w:r>
      <w:r>
        <w:rPr>
          <w:rFonts w:asciiTheme="minorHAnsi" w:hAnsiTheme="minorHAnsi" w:cstheme="minorHAnsi"/>
        </w:rPr>
        <w:t>30.11.2026 r.</w:t>
      </w:r>
    </w:p>
    <w:p w14:paraId="62E0852F" w14:textId="07379D1A" w:rsidR="006105AF" w:rsidRPr="007E3900" w:rsidRDefault="00540A08" w:rsidP="00AC5F09">
      <w:pPr>
        <w:widowControl w:val="0"/>
        <w:numPr>
          <w:ilvl w:val="0"/>
          <w:numId w:val="9"/>
        </w:numPr>
        <w:shd w:val="clear" w:color="auto" w:fill="FFFFFF"/>
        <w:suppressAutoHyphens/>
        <w:autoSpaceDE w:val="0"/>
        <w:ind w:left="284" w:hanging="284"/>
        <w:jc w:val="both"/>
        <w:rPr>
          <w:rFonts w:ascii="Calibri" w:hAnsi="Calibri" w:cs="Calibri"/>
          <w:b/>
          <w:sz w:val="22"/>
          <w:szCs w:val="22"/>
        </w:rPr>
      </w:pPr>
      <w:r w:rsidRPr="007E3900">
        <w:rPr>
          <w:rFonts w:ascii="Calibri" w:hAnsi="Calibri" w:cs="Calibri"/>
          <w:sz w:val="22"/>
          <w:szCs w:val="22"/>
        </w:rPr>
        <w:t>W przypadku niemożności prowadzenia robót</w:t>
      </w:r>
      <w:r w:rsidR="003171F5">
        <w:rPr>
          <w:rFonts w:ascii="Calibri" w:hAnsi="Calibri" w:cs="Calibri"/>
          <w:sz w:val="22"/>
          <w:szCs w:val="22"/>
        </w:rPr>
        <w:t xml:space="preserve"> budowlanych</w:t>
      </w:r>
      <w:r w:rsidRPr="007E3900">
        <w:rPr>
          <w:rFonts w:ascii="Calibri" w:hAnsi="Calibri" w:cs="Calibri"/>
          <w:sz w:val="22"/>
          <w:szCs w:val="22"/>
        </w:rPr>
        <w:t xml:space="preserve"> z przyczyn nie</w:t>
      </w:r>
      <w:r w:rsidR="007E3900" w:rsidRPr="007E3900">
        <w:rPr>
          <w:rFonts w:ascii="Calibri" w:hAnsi="Calibri" w:cs="Calibri"/>
          <w:sz w:val="22"/>
          <w:szCs w:val="22"/>
        </w:rPr>
        <w:t>za</w:t>
      </w:r>
      <w:r w:rsidRPr="007E3900">
        <w:rPr>
          <w:rFonts w:ascii="Calibri" w:hAnsi="Calibri" w:cs="Calibri"/>
          <w:sz w:val="22"/>
          <w:szCs w:val="22"/>
        </w:rPr>
        <w:t>leżnych od Wykonawcy, uznanych na piśmie przez Zamawiającego, termin zakończenia robót może zostać zmieniony z uwzględnieniem czasu trwania wymienionych przyczyn. Przerwy w pra</w:t>
      </w:r>
      <w:r w:rsidR="00F03B9C" w:rsidRPr="007E3900">
        <w:rPr>
          <w:rFonts w:ascii="Calibri" w:hAnsi="Calibri" w:cs="Calibri"/>
          <w:sz w:val="22"/>
          <w:szCs w:val="22"/>
        </w:rPr>
        <w:t xml:space="preserve">cach wymagają </w:t>
      </w:r>
      <w:r w:rsidRPr="007E3900">
        <w:rPr>
          <w:rFonts w:ascii="Calibri" w:hAnsi="Calibri" w:cs="Calibri"/>
          <w:sz w:val="22"/>
          <w:szCs w:val="22"/>
        </w:rPr>
        <w:t>udokumentowania w protokołach konieczności, odpowiednimi zapisami upoważnionych przedstawicieli Wykonawcy i Zamawiającego oraz Inspektora Nadzoru. Zmiana terminu zakończenia prac spowodowana powyższymi przyczynami zostanie dokonana aneksem do Umowy</w:t>
      </w:r>
      <w:r w:rsidR="00F36280" w:rsidRPr="007E3900">
        <w:rPr>
          <w:rFonts w:ascii="Calibri" w:hAnsi="Calibri" w:cs="Calibri"/>
          <w:sz w:val="22"/>
          <w:szCs w:val="22"/>
        </w:rPr>
        <w:t xml:space="preserve"> pod rygorem nieważności</w:t>
      </w:r>
      <w:r w:rsidR="000F53AB" w:rsidRPr="007E3900">
        <w:rPr>
          <w:rFonts w:ascii="Calibri" w:hAnsi="Calibri" w:cs="Calibri"/>
          <w:sz w:val="22"/>
          <w:szCs w:val="22"/>
        </w:rPr>
        <w:t>.</w:t>
      </w:r>
    </w:p>
    <w:p w14:paraId="5A624499" w14:textId="77777777" w:rsidR="000F53AB" w:rsidRPr="00662E9E" w:rsidRDefault="000F53AB" w:rsidP="000F53AB">
      <w:pPr>
        <w:widowControl w:val="0"/>
        <w:suppressAutoHyphens/>
        <w:autoSpaceDE w:val="0"/>
        <w:jc w:val="center"/>
        <w:rPr>
          <w:rFonts w:ascii="Calibri" w:hAnsi="Calibri" w:cs="Calibri"/>
          <w:b/>
          <w:bCs/>
          <w:sz w:val="22"/>
          <w:szCs w:val="22"/>
        </w:rPr>
      </w:pPr>
    </w:p>
    <w:p w14:paraId="06EE8A56" w14:textId="77777777" w:rsidR="000F53AB" w:rsidRPr="00662E9E" w:rsidRDefault="000F53AB" w:rsidP="000F53AB">
      <w:pPr>
        <w:widowControl w:val="0"/>
        <w:suppressAutoHyphens/>
        <w:autoSpaceDE w:val="0"/>
        <w:jc w:val="center"/>
        <w:rPr>
          <w:rFonts w:ascii="Calibri" w:hAnsi="Calibri" w:cs="Calibri"/>
          <w:b/>
          <w:bCs/>
          <w:sz w:val="22"/>
          <w:szCs w:val="22"/>
        </w:rPr>
      </w:pPr>
      <w:bookmarkStart w:id="3" w:name="_Hlk58928560"/>
      <w:r w:rsidRPr="00662E9E">
        <w:rPr>
          <w:rFonts w:ascii="Calibri" w:hAnsi="Calibri" w:cs="Calibri"/>
          <w:b/>
          <w:bCs/>
          <w:sz w:val="22"/>
          <w:szCs w:val="22"/>
        </w:rPr>
        <w:t>§</w:t>
      </w:r>
      <w:bookmarkEnd w:id="3"/>
      <w:r w:rsidRPr="00662E9E">
        <w:rPr>
          <w:rFonts w:ascii="Calibri" w:hAnsi="Calibri" w:cs="Calibri"/>
          <w:b/>
          <w:bCs/>
          <w:sz w:val="22"/>
          <w:szCs w:val="22"/>
        </w:rPr>
        <w:t xml:space="preserve"> 3</w:t>
      </w:r>
    </w:p>
    <w:p w14:paraId="083DB62D" w14:textId="77777777" w:rsidR="000F53AB" w:rsidRPr="00662E9E" w:rsidRDefault="000F53AB" w:rsidP="000F53AB">
      <w:pPr>
        <w:widowControl w:val="0"/>
        <w:suppressAutoHyphens/>
        <w:autoSpaceDE w:val="0"/>
        <w:jc w:val="center"/>
        <w:rPr>
          <w:rFonts w:ascii="Calibri" w:hAnsi="Calibri" w:cs="Calibri"/>
          <w:b/>
          <w:bCs/>
          <w:sz w:val="22"/>
          <w:szCs w:val="22"/>
        </w:rPr>
      </w:pPr>
      <w:r w:rsidRPr="00662E9E">
        <w:rPr>
          <w:rFonts w:ascii="Calibri" w:hAnsi="Calibri" w:cs="Calibri"/>
          <w:b/>
          <w:bCs/>
          <w:sz w:val="22"/>
          <w:szCs w:val="22"/>
        </w:rPr>
        <w:t>Harmonogram</w:t>
      </w:r>
    </w:p>
    <w:p w14:paraId="4D583C9B" w14:textId="33825B4E" w:rsidR="001B4B71" w:rsidRPr="00474915" w:rsidRDefault="0066407B" w:rsidP="009101D4">
      <w:pPr>
        <w:pStyle w:val="Akapitzlist"/>
        <w:numPr>
          <w:ilvl w:val="0"/>
          <w:numId w:val="42"/>
        </w:numPr>
        <w:ind w:left="284" w:hanging="284"/>
        <w:jc w:val="both"/>
        <w:rPr>
          <w:rFonts w:asciiTheme="minorHAnsi" w:hAnsiTheme="minorHAnsi" w:cstheme="minorHAnsi"/>
          <w:sz w:val="22"/>
          <w:szCs w:val="22"/>
        </w:rPr>
      </w:pPr>
      <w:r w:rsidRPr="00474915">
        <w:rPr>
          <w:rFonts w:asciiTheme="minorHAnsi" w:hAnsiTheme="minorHAnsi" w:cstheme="minorHAnsi"/>
          <w:sz w:val="22"/>
          <w:szCs w:val="22"/>
        </w:rPr>
        <w:t xml:space="preserve">Wykonawca przedstawi Zamawiającemu do zatwierdzenia harmonogram rzeczowo-finansowy robót budowlanych (dalej: haromonogram). </w:t>
      </w:r>
    </w:p>
    <w:p w14:paraId="65327187" w14:textId="2A6E1F8D" w:rsidR="00C91D64" w:rsidRPr="00E43BDF" w:rsidRDefault="0066407B" w:rsidP="00E43BDF">
      <w:pPr>
        <w:pStyle w:val="Akapitzlist"/>
        <w:numPr>
          <w:ilvl w:val="0"/>
          <w:numId w:val="42"/>
        </w:numPr>
        <w:ind w:left="284" w:hanging="284"/>
        <w:jc w:val="both"/>
        <w:rPr>
          <w:rFonts w:asciiTheme="minorHAnsi" w:hAnsiTheme="minorHAnsi" w:cstheme="minorHAnsi"/>
          <w:sz w:val="22"/>
          <w:szCs w:val="22"/>
        </w:rPr>
      </w:pPr>
      <w:r w:rsidRPr="00474915">
        <w:rPr>
          <w:rFonts w:asciiTheme="minorHAnsi" w:hAnsiTheme="minorHAnsi" w:cstheme="minorHAnsi"/>
          <w:sz w:val="22"/>
          <w:szCs w:val="22"/>
        </w:rPr>
        <w:t xml:space="preserve">Wykonawca zobowiązany jest przedłożyć Zamawiającemu harmonogram w terminie </w:t>
      </w:r>
      <w:r w:rsidR="00474915" w:rsidRPr="00474915">
        <w:rPr>
          <w:rFonts w:asciiTheme="minorHAnsi" w:hAnsiTheme="minorHAnsi" w:cstheme="minorHAnsi"/>
          <w:sz w:val="22"/>
          <w:szCs w:val="22"/>
        </w:rPr>
        <w:t>5</w:t>
      </w:r>
      <w:r w:rsidRPr="00474915">
        <w:rPr>
          <w:rFonts w:asciiTheme="minorHAnsi" w:hAnsiTheme="minorHAnsi" w:cstheme="minorHAnsi"/>
          <w:sz w:val="22"/>
          <w:szCs w:val="22"/>
        </w:rPr>
        <w:t xml:space="preserve"> dni od daty podpisania Umowy. </w:t>
      </w:r>
    </w:p>
    <w:p w14:paraId="7B87D893" w14:textId="6126B013" w:rsidR="001B4B71" w:rsidRPr="00DF20D3" w:rsidRDefault="0066407B" w:rsidP="009101D4">
      <w:pPr>
        <w:pStyle w:val="Akapitzlist"/>
        <w:numPr>
          <w:ilvl w:val="0"/>
          <w:numId w:val="42"/>
        </w:numPr>
        <w:ind w:left="284" w:hanging="284"/>
        <w:jc w:val="both"/>
        <w:rPr>
          <w:rFonts w:asciiTheme="minorHAnsi" w:hAnsiTheme="minorHAnsi" w:cstheme="minorHAnsi"/>
          <w:sz w:val="22"/>
          <w:szCs w:val="22"/>
        </w:rPr>
      </w:pPr>
      <w:r w:rsidRPr="00DF20D3">
        <w:rPr>
          <w:rFonts w:asciiTheme="minorHAnsi" w:hAnsiTheme="minorHAnsi" w:cstheme="minorHAnsi"/>
          <w:sz w:val="22"/>
          <w:szCs w:val="22"/>
        </w:rPr>
        <w:t xml:space="preserve">Wykonawca jest odpowiedzialny za zgodny z Umową </w:t>
      </w:r>
      <w:r w:rsidR="00E43BDF">
        <w:rPr>
          <w:rFonts w:asciiTheme="minorHAnsi" w:hAnsiTheme="minorHAnsi" w:cstheme="minorHAnsi"/>
          <w:sz w:val="22"/>
          <w:szCs w:val="22"/>
        </w:rPr>
        <w:t xml:space="preserve">postęp </w:t>
      </w:r>
      <w:r w:rsidRPr="00DF20D3">
        <w:rPr>
          <w:rFonts w:asciiTheme="minorHAnsi" w:hAnsiTheme="minorHAnsi" w:cstheme="minorHAnsi"/>
          <w:sz w:val="22"/>
          <w:szCs w:val="22"/>
        </w:rPr>
        <w:t>robót</w:t>
      </w:r>
      <w:r w:rsidR="00E43BDF">
        <w:rPr>
          <w:rFonts w:asciiTheme="minorHAnsi" w:hAnsiTheme="minorHAnsi" w:cstheme="minorHAnsi"/>
          <w:sz w:val="22"/>
          <w:szCs w:val="22"/>
        </w:rPr>
        <w:t xml:space="preserve"> budowlanych</w:t>
      </w:r>
      <w:r w:rsidRPr="00DF20D3">
        <w:rPr>
          <w:rFonts w:asciiTheme="minorHAnsi" w:hAnsiTheme="minorHAnsi" w:cstheme="minorHAnsi"/>
          <w:sz w:val="22"/>
          <w:szCs w:val="22"/>
        </w:rPr>
        <w:t xml:space="preserve">. </w:t>
      </w:r>
    </w:p>
    <w:p w14:paraId="4AAFAECF" w14:textId="77777777" w:rsidR="001B4B71" w:rsidRPr="00DF20D3" w:rsidRDefault="0066407B" w:rsidP="009101D4">
      <w:pPr>
        <w:pStyle w:val="Akapitzlist"/>
        <w:numPr>
          <w:ilvl w:val="0"/>
          <w:numId w:val="42"/>
        </w:numPr>
        <w:ind w:left="284" w:hanging="284"/>
        <w:jc w:val="both"/>
        <w:rPr>
          <w:rFonts w:asciiTheme="minorHAnsi" w:hAnsiTheme="minorHAnsi" w:cstheme="minorHAnsi"/>
          <w:sz w:val="22"/>
          <w:szCs w:val="22"/>
        </w:rPr>
      </w:pPr>
      <w:r w:rsidRPr="00DF20D3">
        <w:rPr>
          <w:rFonts w:asciiTheme="minorHAnsi" w:hAnsiTheme="minorHAnsi" w:cstheme="minorHAnsi"/>
          <w:sz w:val="22"/>
          <w:szCs w:val="22"/>
        </w:rPr>
        <w:t xml:space="preserve">Wykonawca będzie wykonywał aktualizację Harmonogramu na swój koszt. </w:t>
      </w:r>
    </w:p>
    <w:p w14:paraId="59F8E3BE" w14:textId="77777777" w:rsidR="001B4B71" w:rsidRPr="00B26BCC" w:rsidRDefault="0066407B" w:rsidP="009101D4">
      <w:pPr>
        <w:pStyle w:val="Akapitzlist"/>
        <w:numPr>
          <w:ilvl w:val="0"/>
          <w:numId w:val="42"/>
        </w:numPr>
        <w:ind w:left="284" w:hanging="284"/>
        <w:jc w:val="both"/>
        <w:rPr>
          <w:rFonts w:asciiTheme="minorHAnsi" w:hAnsiTheme="minorHAnsi" w:cstheme="minorHAnsi"/>
          <w:sz w:val="22"/>
          <w:szCs w:val="22"/>
        </w:rPr>
      </w:pPr>
      <w:r w:rsidRPr="00B26BCC">
        <w:rPr>
          <w:rFonts w:asciiTheme="minorHAnsi" w:hAnsiTheme="minorHAnsi" w:cstheme="minorHAnsi"/>
          <w:sz w:val="22"/>
          <w:szCs w:val="22"/>
        </w:rPr>
        <w:t xml:space="preserve">Zamawiający w terminie do 7 dni od dnia przekazania ww. harmonogramu zaakceptuje lub naniesie uwagi do dokumentu. Wykonawca w terminie do 3 dni naniesie uwagi Zamawiającego do harmonogramu i ponownie przekaże do akceptacji. Zatwierdzony przez Zamawiającego harmonogram będzie podstawą do bieżącej kontroli realizacji Umowy. </w:t>
      </w:r>
    </w:p>
    <w:p w14:paraId="301B8AC5" w14:textId="77777777" w:rsidR="001B4B71" w:rsidRPr="001C16D2" w:rsidRDefault="0066407B" w:rsidP="009101D4">
      <w:pPr>
        <w:pStyle w:val="Akapitzlist"/>
        <w:numPr>
          <w:ilvl w:val="0"/>
          <w:numId w:val="42"/>
        </w:numPr>
        <w:ind w:left="284" w:hanging="284"/>
        <w:jc w:val="both"/>
        <w:rPr>
          <w:rFonts w:asciiTheme="minorHAnsi" w:hAnsiTheme="minorHAnsi" w:cstheme="minorHAnsi"/>
          <w:sz w:val="22"/>
          <w:szCs w:val="22"/>
        </w:rPr>
      </w:pPr>
      <w:r w:rsidRPr="001C16D2">
        <w:rPr>
          <w:rFonts w:asciiTheme="minorHAnsi" w:hAnsiTheme="minorHAnsi" w:cstheme="minorHAnsi"/>
          <w:sz w:val="22"/>
          <w:szCs w:val="22"/>
        </w:rPr>
        <w:t xml:space="preserve">W przypadku wystąpienia w trakcie realizacji zadania uzasadnionej konieczności wprowadzenia zmian do harmonogramu, Wykonawca przedłoży Zamawiającemu do zatwierdzenia uaktualniony harmonogram w terminie do 3 dni od daty wydania polecenia zmiany harmonogramu przez Zamawiającego. </w:t>
      </w:r>
    </w:p>
    <w:p w14:paraId="1D32EB64" w14:textId="75C69131" w:rsidR="001B4B71" w:rsidRDefault="0066407B" w:rsidP="009101D4">
      <w:pPr>
        <w:pStyle w:val="Akapitzlist"/>
        <w:numPr>
          <w:ilvl w:val="0"/>
          <w:numId w:val="42"/>
        </w:numPr>
        <w:ind w:left="284" w:hanging="284"/>
        <w:jc w:val="both"/>
        <w:rPr>
          <w:rFonts w:asciiTheme="minorHAnsi" w:hAnsiTheme="minorHAnsi" w:cstheme="minorHAnsi"/>
          <w:sz w:val="22"/>
          <w:szCs w:val="22"/>
        </w:rPr>
      </w:pPr>
      <w:r w:rsidRPr="001C16D2">
        <w:rPr>
          <w:rFonts w:asciiTheme="minorHAnsi" w:hAnsiTheme="minorHAnsi" w:cstheme="minorHAnsi"/>
          <w:sz w:val="22"/>
          <w:szCs w:val="22"/>
        </w:rPr>
        <w:t xml:space="preserve">W przypadku wystąpienia w trakcie realizacji zadania uzasadnionej konieczności wprowadzenia zmian do harmonogramu z przyczyn niewynikających z winy Wykonawcy, Wykonawca zobowiązany jest do przedłożenia zmiany harmonogramu w terminie 3 dni od dnia zaistnienia okoliczności uzasadniającej konieczność zmiany harmonogramu. </w:t>
      </w:r>
    </w:p>
    <w:p w14:paraId="5DBCF9B0" w14:textId="0E4DD100" w:rsidR="00544541" w:rsidRPr="00544541" w:rsidRDefault="00544541" w:rsidP="009101D4">
      <w:pPr>
        <w:pStyle w:val="Akapitzlist"/>
        <w:numPr>
          <w:ilvl w:val="0"/>
          <w:numId w:val="42"/>
        </w:numPr>
        <w:ind w:left="284" w:hanging="284"/>
        <w:jc w:val="both"/>
        <w:rPr>
          <w:rFonts w:ascii="Calibri" w:hAnsi="Calibri" w:cs="Calibri"/>
          <w:sz w:val="22"/>
          <w:szCs w:val="22"/>
        </w:rPr>
      </w:pPr>
      <w:r>
        <w:rPr>
          <w:rFonts w:ascii="Calibri" w:hAnsi="Calibri" w:cs="Calibri"/>
          <w:sz w:val="22"/>
          <w:szCs w:val="22"/>
        </w:rPr>
        <w:t xml:space="preserve">Brak uwag do poprawionego harmonogramu przez </w:t>
      </w:r>
      <w:r w:rsidRPr="00662E9E">
        <w:rPr>
          <w:rFonts w:ascii="Calibri" w:hAnsi="Calibri" w:cs="Calibri"/>
          <w:sz w:val="22"/>
          <w:szCs w:val="22"/>
        </w:rPr>
        <w:t>Zamawiając</w:t>
      </w:r>
      <w:r>
        <w:rPr>
          <w:rFonts w:ascii="Calibri" w:hAnsi="Calibri" w:cs="Calibri"/>
          <w:sz w:val="22"/>
          <w:szCs w:val="22"/>
        </w:rPr>
        <w:t xml:space="preserve">ego w terminie 3 dni jest </w:t>
      </w:r>
      <w:r w:rsidRPr="00662E9E">
        <w:rPr>
          <w:rFonts w:ascii="Calibri" w:hAnsi="Calibri" w:cs="Calibri"/>
          <w:sz w:val="22"/>
          <w:szCs w:val="22"/>
        </w:rPr>
        <w:t xml:space="preserve">równoznaczne z zatwierdzeniem </w:t>
      </w:r>
      <w:r>
        <w:rPr>
          <w:rFonts w:ascii="Calibri" w:hAnsi="Calibri" w:cs="Calibri"/>
          <w:sz w:val="22"/>
          <w:szCs w:val="22"/>
        </w:rPr>
        <w:t xml:space="preserve">tego </w:t>
      </w:r>
      <w:r w:rsidRPr="00662E9E">
        <w:rPr>
          <w:rFonts w:ascii="Calibri" w:hAnsi="Calibri" w:cs="Calibri"/>
          <w:sz w:val="22"/>
          <w:szCs w:val="22"/>
        </w:rPr>
        <w:t xml:space="preserve">harmonogramu. </w:t>
      </w:r>
    </w:p>
    <w:p w14:paraId="038B39CC" w14:textId="77777777" w:rsidR="001B4B71" w:rsidRPr="00D03117" w:rsidRDefault="0066407B" w:rsidP="009101D4">
      <w:pPr>
        <w:pStyle w:val="Akapitzlist"/>
        <w:numPr>
          <w:ilvl w:val="0"/>
          <w:numId w:val="42"/>
        </w:numPr>
        <w:ind w:left="284" w:hanging="284"/>
        <w:jc w:val="both"/>
        <w:rPr>
          <w:rFonts w:asciiTheme="minorHAnsi" w:hAnsiTheme="minorHAnsi" w:cstheme="minorHAnsi"/>
          <w:sz w:val="22"/>
          <w:szCs w:val="22"/>
        </w:rPr>
      </w:pPr>
      <w:r w:rsidRPr="00D03117">
        <w:rPr>
          <w:rFonts w:asciiTheme="minorHAnsi" w:hAnsiTheme="minorHAnsi" w:cstheme="minorHAnsi"/>
          <w:sz w:val="22"/>
          <w:szCs w:val="22"/>
        </w:rPr>
        <w:t xml:space="preserve">Zatwierdzony przez Zamawiającego harmonogram będzie dla Stron Umowy stanowił podstawę oceny i egzekwowania: rzeczowego, finansowego i terminowego postępu prac objętych Umową. </w:t>
      </w:r>
    </w:p>
    <w:p w14:paraId="2B2E4ACB" w14:textId="0ACCE5C2" w:rsidR="001B4B71" w:rsidRPr="00D03117" w:rsidRDefault="0066407B" w:rsidP="009101D4">
      <w:pPr>
        <w:pStyle w:val="Akapitzlist"/>
        <w:numPr>
          <w:ilvl w:val="0"/>
          <w:numId w:val="42"/>
        </w:numPr>
        <w:ind w:left="284" w:hanging="284"/>
        <w:jc w:val="both"/>
        <w:rPr>
          <w:rFonts w:asciiTheme="minorHAnsi" w:hAnsiTheme="minorHAnsi" w:cstheme="minorHAnsi"/>
          <w:sz w:val="22"/>
          <w:szCs w:val="22"/>
        </w:rPr>
      </w:pPr>
      <w:r w:rsidRPr="00D03117">
        <w:rPr>
          <w:rFonts w:asciiTheme="minorHAnsi" w:hAnsiTheme="minorHAnsi" w:cstheme="minorHAnsi"/>
          <w:sz w:val="22"/>
          <w:szCs w:val="22"/>
        </w:rPr>
        <w:t>Harmonogram rzeczowo-finansowy robót przedstawiony zostanie przez Wykonawcę w rozbiciu na tygodnie z uwzględnieniem wszystkich robót, zagregowanych w odpowiednie pozycje zgodnie z kolejnością technologiczną</w:t>
      </w:r>
      <w:r w:rsidR="00E43BDF">
        <w:rPr>
          <w:rFonts w:asciiTheme="minorHAnsi" w:hAnsiTheme="minorHAnsi" w:cstheme="minorHAnsi"/>
          <w:sz w:val="22"/>
          <w:szCs w:val="22"/>
        </w:rPr>
        <w:t xml:space="preserve"> i funk</w:t>
      </w:r>
      <w:r w:rsidR="004B2281">
        <w:rPr>
          <w:rFonts w:asciiTheme="minorHAnsi" w:hAnsiTheme="minorHAnsi" w:cstheme="minorHAnsi"/>
          <w:sz w:val="22"/>
          <w:szCs w:val="22"/>
        </w:rPr>
        <w:t>cjonalnością placówki oświatowej</w:t>
      </w:r>
      <w:r w:rsidRPr="00D03117">
        <w:rPr>
          <w:rFonts w:asciiTheme="minorHAnsi" w:hAnsiTheme="minorHAnsi" w:cstheme="minorHAnsi"/>
          <w:sz w:val="22"/>
          <w:szCs w:val="22"/>
        </w:rPr>
        <w:t xml:space="preserve"> związanych z realizacją przedmiotu zamówienia. Harmonogram winien jednoznacznie wskazywać tygodniowy zakres robót. </w:t>
      </w:r>
    </w:p>
    <w:p w14:paraId="37130B0F" w14:textId="06AB4A5A" w:rsidR="006014F2" w:rsidRDefault="000F53AB" w:rsidP="009101D4">
      <w:pPr>
        <w:pStyle w:val="Akapitzlist"/>
        <w:numPr>
          <w:ilvl w:val="0"/>
          <w:numId w:val="42"/>
        </w:numPr>
        <w:ind w:left="284" w:hanging="284"/>
        <w:jc w:val="both"/>
        <w:rPr>
          <w:rFonts w:ascii="Calibri" w:hAnsi="Calibri" w:cs="Calibri"/>
          <w:sz w:val="22"/>
          <w:szCs w:val="22"/>
        </w:rPr>
      </w:pPr>
      <w:r w:rsidRPr="00662E9E">
        <w:rPr>
          <w:rFonts w:ascii="Calibri" w:hAnsi="Calibri" w:cs="Calibri"/>
          <w:sz w:val="22"/>
          <w:szCs w:val="22"/>
        </w:rPr>
        <w:t>Jeżeli Wykonawca nie uwzględni uwag Zamawiającego</w:t>
      </w:r>
      <w:r w:rsidR="0074165D">
        <w:rPr>
          <w:rFonts w:ascii="Calibri" w:hAnsi="Calibri" w:cs="Calibri"/>
          <w:sz w:val="22"/>
          <w:szCs w:val="22"/>
        </w:rPr>
        <w:t xml:space="preserve"> </w:t>
      </w:r>
      <w:r w:rsidRPr="00662E9E">
        <w:rPr>
          <w:rFonts w:ascii="Calibri" w:hAnsi="Calibri" w:cs="Calibri"/>
          <w:sz w:val="22"/>
          <w:szCs w:val="22"/>
        </w:rPr>
        <w:t>w terminie</w:t>
      </w:r>
      <w:r w:rsidR="006014F2">
        <w:rPr>
          <w:rFonts w:ascii="Calibri" w:hAnsi="Calibri" w:cs="Calibri"/>
          <w:sz w:val="22"/>
          <w:szCs w:val="22"/>
        </w:rPr>
        <w:t xml:space="preserve"> o którym mowa w ust.</w:t>
      </w:r>
      <w:r w:rsidR="008D4EC8">
        <w:rPr>
          <w:rFonts w:ascii="Calibri" w:hAnsi="Calibri" w:cs="Calibri"/>
          <w:sz w:val="22"/>
          <w:szCs w:val="22"/>
        </w:rPr>
        <w:t xml:space="preserve"> </w:t>
      </w:r>
      <w:r w:rsidR="0076240F">
        <w:rPr>
          <w:rFonts w:ascii="Calibri" w:hAnsi="Calibri" w:cs="Calibri"/>
          <w:sz w:val="22"/>
          <w:szCs w:val="22"/>
        </w:rPr>
        <w:t>10</w:t>
      </w:r>
      <w:r w:rsidR="0074165D">
        <w:rPr>
          <w:rFonts w:ascii="Calibri" w:hAnsi="Calibri" w:cs="Calibri"/>
          <w:sz w:val="22"/>
          <w:szCs w:val="22"/>
        </w:rPr>
        <w:t>,</w:t>
      </w:r>
      <w:r w:rsidRPr="00662E9E">
        <w:rPr>
          <w:rFonts w:ascii="Calibri" w:hAnsi="Calibri" w:cs="Calibri"/>
          <w:sz w:val="22"/>
          <w:szCs w:val="22"/>
        </w:rPr>
        <w:t xml:space="preserve"> a przedłożony poprawiony przez Wykonawcę harmonogram będzie niezgodny z postanowieniami Umowy Zamawiający będzie uprawniony do wstrzymania robót w całości lub części. Wszelkie konsekwencje takiego wstrzymania obciążą Wykonawcę. </w:t>
      </w:r>
    </w:p>
    <w:p w14:paraId="01AD8A60" w14:textId="5D1336CD" w:rsidR="000F53AB" w:rsidRPr="00662E9E" w:rsidRDefault="000F53AB" w:rsidP="009101D4">
      <w:pPr>
        <w:pStyle w:val="Akapitzlist"/>
        <w:numPr>
          <w:ilvl w:val="0"/>
          <w:numId w:val="42"/>
        </w:numPr>
        <w:ind w:left="284" w:hanging="284"/>
        <w:jc w:val="both"/>
        <w:rPr>
          <w:rFonts w:ascii="Calibri" w:hAnsi="Calibri" w:cs="Calibri"/>
          <w:sz w:val="22"/>
          <w:szCs w:val="22"/>
        </w:rPr>
      </w:pPr>
      <w:r w:rsidRPr="00662E9E">
        <w:rPr>
          <w:rFonts w:ascii="Calibri" w:hAnsi="Calibri" w:cs="Calibri"/>
          <w:sz w:val="22"/>
          <w:szCs w:val="22"/>
        </w:rPr>
        <w:t>Wykonawca ma prawo do powoływania się na harmonogram, począwszy od dnia, który uznaje się za jego zatwierdzenie</w:t>
      </w:r>
      <w:r w:rsidR="00C40058">
        <w:rPr>
          <w:rFonts w:ascii="Calibri" w:hAnsi="Calibri" w:cs="Calibri"/>
          <w:sz w:val="22"/>
          <w:szCs w:val="22"/>
        </w:rPr>
        <w:t>.</w:t>
      </w:r>
    </w:p>
    <w:p w14:paraId="79A23487" w14:textId="79071017" w:rsidR="006105AF" w:rsidRPr="00662E9E" w:rsidRDefault="006105AF" w:rsidP="009101D4">
      <w:pPr>
        <w:pStyle w:val="Akapitzlist"/>
        <w:numPr>
          <w:ilvl w:val="0"/>
          <w:numId w:val="42"/>
        </w:numPr>
        <w:ind w:left="284" w:hanging="284"/>
        <w:jc w:val="both"/>
        <w:rPr>
          <w:rFonts w:ascii="Calibri" w:hAnsi="Calibri" w:cs="Calibri"/>
          <w:sz w:val="22"/>
          <w:szCs w:val="22"/>
        </w:rPr>
      </w:pPr>
      <w:r w:rsidRPr="00662E9E">
        <w:rPr>
          <w:rFonts w:ascii="Calibri" w:hAnsi="Calibri" w:cs="Calibri"/>
          <w:sz w:val="22"/>
          <w:szCs w:val="22"/>
        </w:rPr>
        <w:t xml:space="preserve">Zmiana harmonogramu, która nie skutkuje zmianą terminu określonego w </w:t>
      </w:r>
      <w:r w:rsidR="000F53AB" w:rsidRPr="00662E9E">
        <w:rPr>
          <w:rFonts w:ascii="Calibri" w:hAnsi="Calibri" w:cs="Calibri"/>
          <w:sz w:val="22"/>
          <w:szCs w:val="22"/>
        </w:rPr>
        <w:t xml:space="preserve">§ 2 </w:t>
      </w:r>
      <w:r w:rsidRPr="00662E9E">
        <w:rPr>
          <w:rFonts w:ascii="Calibri" w:hAnsi="Calibri" w:cs="Calibri"/>
          <w:sz w:val="22"/>
          <w:szCs w:val="22"/>
        </w:rPr>
        <w:t xml:space="preserve">ust. </w:t>
      </w:r>
      <w:r w:rsidR="001E7879">
        <w:rPr>
          <w:rFonts w:ascii="Calibri" w:hAnsi="Calibri" w:cs="Calibri"/>
          <w:sz w:val="22"/>
          <w:szCs w:val="22"/>
        </w:rPr>
        <w:t>1</w:t>
      </w:r>
      <w:r w:rsidR="000F53AB" w:rsidRPr="00662E9E">
        <w:rPr>
          <w:rFonts w:ascii="Calibri" w:hAnsi="Calibri" w:cs="Calibri"/>
          <w:sz w:val="22"/>
          <w:szCs w:val="22"/>
        </w:rPr>
        <w:t xml:space="preserve"> niniejszej Umowy</w:t>
      </w:r>
      <w:r w:rsidRPr="00662E9E">
        <w:rPr>
          <w:rFonts w:ascii="Calibri" w:hAnsi="Calibri" w:cs="Calibri"/>
          <w:sz w:val="22"/>
          <w:szCs w:val="22"/>
        </w:rPr>
        <w:t xml:space="preserve">, nie stanowi zmiany </w:t>
      </w:r>
      <w:r w:rsidR="000F53AB" w:rsidRPr="00662E9E">
        <w:rPr>
          <w:rFonts w:ascii="Calibri" w:hAnsi="Calibri" w:cs="Calibri"/>
          <w:sz w:val="22"/>
          <w:szCs w:val="22"/>
        </w:rPr>
        <w:t>U</w:t>
      </w:r>
      <w:r w:rsidRPr="00662E9E">
        <w:rPr>
          <w:rFonts w:ascii="Calibri" w:hAnsi="Calibri" w:cs="Calibri"/>
          <w:sz w:val="22"/>
          <w:szCs w:val="22"/>
        </w:rPr>
        <w:t>mowy</w:t>
      </w:r>
      <w:r w:rsidR="006014F2">
        <w:rPr>
          <w:rFonts w:ascii="Calibri" w:hAnsi="Calibri" w:cs="Calibri"/>
          <w:sz w:val="22"/>
          <w:szCs w:val="22"/>
        </w:rPr>
        <w:t xml:space="preserve">. </w:t>
      </w:r>
    </w:p>
    <w:p w14:paraId="74785FDA" w14:textId="77777777" w:rsidR="00D30336" w:rsidRPr="00662E9E" w:rsidRDefault="00D30336" w:rsidP="00E95960">
      <w:pPr>
        <w:rPr>
          <w:rFonts w:ascii="Calibri" w:hAnsi="Calibri" w:cs="Calibri"/>
          <w:b/>
          <w:sz w:val="22"/>
          <w:szCs w:val="22"/>
        </w:rPr>
      </w:pPr>
    </w:p>
    <w:p w14:paraId="4902294D" w14:textId="7D423303" w:rsidR="002160FC" w:rsidRPr="00662E9E" w:rsidRDefault="002160FC" w:rsidP="00306489">
      <w:pPr>
        <w:jc w:val="center"/>
        <w:rPr>
          <w:rFonts w:ascii="Calibri" w:hAnsi="Calibri" w:cs="Calibri"/>
          <w:b/>
          <w:sz w:val="22"/>
          <w:szCs w:val="22"/>
        </w:rPr>
      </w:pPr>
      <w:r w:rsidRPr="00662E9E">
        <w:rPr>
          <w:rFonts w:ascii="Calibri" w:hAnsi="Calibri" w:cs="Calibri"/>
          <w:b/>
          <w:sz w:val="22"/>
          <w:szCs w:val="22"/>
        </w:rPr>
        <w:t xml:space="preserve">§ </w:t>
      </w:r>
      <w:r w:rsidR="00EC53AC">
        <w:rPr>
          <w:rFonts w:ascii="Calibri" w:hAnsi="Calibri" w:cs="Calibri"/>
          <w:b/>
          <w:sz w:val="22"/>
          <w:szCs w:val="22"/>
        </w:rPr>
        <w:t>4</w:t>
      </w:r>
    </w:p>
    <w:p w14:paraId="72F75998" w14:textId="77777777" w:rsidR="001500DE" w:rsidRPr="00662E9E" w:rsidRDefault="00540A08" w:rsidP="00306489">
      <w:pPr>
        <w:jc w:val="center"/>
        <w:rPr>
          <w:rFonts w:ascii="Calibri" w:hAnsi="Calibri" w:cs="Calibri"/>
          <w:b/>
          <w:sz w:val="22"/>
          <w:szCs w:val="22"/>
        </w:rPr>
      </w:pPr>
      <w:r w:rsidRPr="00662E9E">
        <w:rPr>
          <w:rFonts w:ascii="Calibri" w:hAnsi="Calibri" w:cs="Calibri"/>
          <w:b/>
          <w:sz w:val="22"/>
          <w:szCs w:val="22"/>
        </w:rPr>
        <w:t>Prawa i o</w:t>
      </w:r>
      <w:r w:rsidR="001500DE" w:rsidRPr="00662E9E">
        <w:rPr>
          <w:rFonts w:ascii="Calibri" w:hAnsi="Calibri" w:cs="Calibri"/>
          <w:b/>
          <w:sz w:val="22"/>
          <w:szCs w:val="22"/>
        </w:rPr>
        <w:t>bowiązki Zamawiającego</w:t>
      </w:r>
    </w:p>
    <w:p w14:paraId="16350845" w14:textId="77777777" w:rsidR="006C0A92" w:rsidRPr="00662E9E" w:rsidRDefault="006C0A92" w:rsidP="00765A7D">
      <w:pPr>
        <w:pStyle w:val="Akapitzlist"/>
        <w:widowControl w:val="0"/>
        <w:numPr>
          <w:ilvl w:val="0"/>
          <w:numId w:val="12"/>
        </w:numPr>
        <w:suppressAutoHyphens/>
        <w:autoSpaceDE w:val="0"/>
        <w:ind w:left="284" w:hanging="284"/>
        <w:jc w:val="both"/>
        <w:rPr>
          <w:rFonts w:ascii="Calibri" w:eastAsia="Lucida Sans Unicode" w:hAnsi="Calibri" w:cs="Calibri"/>
          <w:kern w:val="2"/>
          <w:sz w:val="22"/>
          <w:szCs w:val="22"/>
          <w:lang w:eastAsia="ar-SA"/>
        </w:rPr>
      </w:pPr>
      <w:r w:rsidRPr="00662E9E">
        <w:rPr>
          <w:rFonts w:ascii="Calibri" w:eastAsia="Lucida Sans Unicode" w:hAnsi="Calibri" w:cs="Calibri"/>
          <w:kern w:val="2"/>
          <w:sz w:val="22"/>
          <w:szCs w:val="22"/>
          <w:lang w:eastAsia="ar-SA"/>
        </w:rPr>
        <w:t>Do obowiązków Zamawiającego należy:</w:t>
      </w:r>
    </w:p>
    <w:p w14:paraId="0B8AEFD9" w14:textId="77777777" w:rsidR="00EC545D" w:rsidRPr="00662E9E" w:rsidRDefault="00C33FC2" w:rsidP="00C33FC2">
      <w:pPr>
        <w:numPr>
          <w:ilvl w:val="1"/>
          <w:numId w:val="13"/>
        </w:numPr>
        <w:shd w:val="clear" w:color="auto" w:fill="FFFFFF"/>
        <w:ind w:left="567" w:hanging="283"/>
        <w:jc w:val="both"/>
        <w:rPr>
          <w:rFonts w:ascii="Calibri" w:hAnsi="Calibri" w:cs="Calibri"/>
          <w:sz w:val="22"/>
          <w:szCs w:val="22"/>
        </w:rPr>
      </w:pPr>
      <w:r w:rsidRPr="00662E9E">
        <w:rPr>
          <w:rFonts w:ascii="Calibri" w:hAnsi="Calibri" w:cs="Calibri"/>
          <w:sz w:val="22"/>
          <w:szCs w:val="22"/>
        </w:rPr>
        <w:t>udzielenia Wykonawcy niezbędnych pełnomocnictw w przypadku, gdy okażą się one niezbędne do wykonania przez Wykonawcę obowiązków wynikających z Umowy</w:t>
      </w:r>
      <w:r w:rsidR="00D61055" w:rsidRPr="00662E9E">
        <w:rPr>
          <w:rFonts w:ascii="Calibri" w:hAnsi="Calibri" w:cs="Calibri"/>
          <w:sz w:val="22"/>
          <w:szCs w:val="22"/>
        </w:rPr>
        <w:t>;</w:t>
      </w:r>
    </w:p>
    <w:p w14:paraId="6C2014D2" w14:textId="370DAA12" w:rsidR="00EC545D" w:rsidRPr="00662E9E" w:rsidRDefault="00EC545D" w:rsidP="00765A7D">
      <w:pPr>
        <w:numPr>
          <w:ilvl w:val="1"/>
          <w:numId w:val="13"/>
        </w:numPr>
        <w:shd w:val="clear" w:color="auto" w:fill="FFFFFF"/>
        <w:ind w:left="567" w:hanging="283"/>
        <w:jc w:val="both"/>
        <w:rPr>
          <w:rFonts w:ascii="Calibri" w:hAnsi="Calibri" w:cs="Calibri"/>
          <w:sz w:val="22"/>
          <w:szCs w:val="22"/>
        </w:rPr>
      </w:pPr>
      <w:r w:rsidRPr="00662E9E">
        <w:rPr>
          <w:rFonts w:ascii="Calibri" w:hAnsi="Calibri" w:cs="Calibri"/>
          <w:sz w:val="22"/>
          <w:szCs w:val="22"/>
        </w:rPr>
        <w:t>przeprowadzenie odbior</w:t>
      </w:r>
      <w:r w:rsidR="00F57A9B">
        <w:rPr>
          <w:rFonts w:ascii="Calibri" w:hAnsi="Calibri" w:cs="Calibri"/>
          <w:sz w:val="22"/>
          <w:szCs w:val="22"/>
        </w:rPr>
        <w:t>ów robót zanikających i ulegających zakryciu, odbioru</w:t>
      </w:r>
      <w:r w:rsidRPr="00662E9E">
        <w:rPr>
          <w:rFonts w:ascii="Calibri" w:hAnsi="Calibri" w:cs="Calibri"/>
          <w:sz w:val="22"/>
          <w:szCs w:val="22"/>
        </w:rPr>
        <w:t xml:space="preserve"> częściow</w:t>
      </w:r>
      <w:r w:rsidR="00F57A9B">
        <w:rPr>
          <w:rFonts w:ascii="Calibri" w:hAnsi="Calibri" w:cs="Calibri"/>
          <w:sz w:val="22"/>
          <w:szCs w:val="22"/>
        </w:rPr>
        <w:t>ego, technicznego</w:t>
      </w:r>
      <w:r w:rsidR="00D61055" w:rsidRPr="00662E9E">
        <w:rPr>
          <w:rFonts w:ascii="Calibri" w:hAnsi="Calibri" w:cs="Calibri"/>
          <w:sz w:val="22"/>
          <w:szCs w:val="22"/>
        </w:rPr>
        <w:t xml:space="preserve"> oraz odbioru końcowego robót;</w:t>
      </w:r>
    </w:p>
    <w:p w14:paraId="25CBB6F3" w14:textId="77777777" w:rsidR="0065774E" w:rsidRPr="00662E9E" w:rsidRDefault="0065774E" w:rsidP="00765A7D">
      <w:pPr>
        <w:numPr>
          <w:ilvl w:val="1"/>
          <w:numId w:val="13"/>
        </w:numPr>
        <w:shd w:val="clear" w:color="auto" w:fill="FFFFFF"/>
        <w:ind w:left="567" w:hanging="283"/>
        <w:jc w:val="both"/>
        <w:rPr>
          <w:rFonts w:ascii="Calibri" w:hAnsi="Calibri" w:cs="Calibri"/>
          <w:sz w:val="22"/>
          <w:szCs w:val="22"/>
        </w:rPr>
      </w:pPr>
      <w:r w:rsidRPr="00662E9E">
        <w:rPr>
          <w:rFonts w:ascii="Calibri" w:hAnsi="Calibri" w:cs="Calibri"/>
          <w:sz w:val="22"/>
          <w:szCs w:val="22"/>
        </w:rPr>
        <w:t>przekazanie placu budowy, po zgłoszeniu przez Wykonawcę gotowości d</w:t>
      </w:r>
      <w:r w:rsidR="00D61055" w:rsidRPr="00662E9E">
        <w:rPr>
          <w:rFonts w:ascii="Calibri" w:hAnsi="Calibri" w:cs="Calibri"/>
          <w:sz w:val="22"/>
          <w:szCs w:val="22"/>
        </w:rPr>
        <w:t>o rozpoczęcia robót budowlanych;</w:t>
      </w:r>
    </w:p>
    <w:p w14:paraId="13364918" w14:textId="029D36BB" w:rsidR="00EC545D" w:rsidRPr="00662E9E" w:rsidRDefault="00EC545D" w:rsidP="00765A7D">
      <w:pPr>
        <w:numPr>
          <w:ilvl w:val="1"/>
          <w:numId w:val="13"/>
        </w:numPr>
        <w:shd w:val="clear" w:color="auto" w:fill="FFFFFF"/>
        <w:ind w:left="567" w:hanging="283"/>
        <w:jc w:val="both"/>
        <w:rPr>
          <w:rFonts w:ascii="Calibri" w:hAnsi="Calibri" w:cs="Calibri"/>
          <w:sz w:val="22"/>
          <w:szCs w:val="22"/>
        </w:rPr>
      </w:pPr>
      <w:r w:rsidRPr="00662E9E">
        <w:rPr>
          <w:rFonts w:ascii="Calibri" w:hAnsi="Calibri" w:cs="Calibri"/>
          <w:sz w:val="22"/>
          <w:szCs w:val="22"/>
        </w:rPr>
        <w:t>sprawdzenie faktur wystawionych i d</w:t>
      </w:r>
      <w:r w:rsidR="00D61055" w:rsidRPr="00662E9E">
        <w:rPr>
          <w:rFonts w:ascii="Calibri" w:hAnsi="Calibri" w:cs="Calibri"/>
          <w:sz w:val="22"/>
          <w:szCs w:val="22"/>
        </w:rPr>
        <w:t>ostarczonych przez Wykonawcę;</w:t>
      </w:r>
    </w:p>
    <w:p w14:paraId="52EE3347" w14:textId="788804F3" w:rsidR="00C91D64" w:rsidRPr="004B2281" w:rsidRDefault="00EC545D" w:rsidP="004B2281">
      <w:pPr>
        <w:numPr>
          <w:ilvl w:val="1"/>
          <w:numId w:val="13"/>
        </w:numPr>
        <w:shd w:val="clear" w:color="auto" w:fill="FFFFFF"/>
        <w:ind w:left="567" w:hanging="283"/>
        <w:jc w:val="both"/>
        <w:rPr>
          <w:rFonts w:ascii="Calibri" w:hAnsi="Calibri" w:cs="Calibri"/>
          <w:sz w:val="22"/>
          <w:szCs w:val="22"/>
        </w:rPr>
      </w:pPr>
      <w:r w:rsidRPr="00662E9E">
        <w:rPr>
          <w:rFonts w:ascii="Calibri" w:hAnsi="Calibri" w:cs="Calibri"/>
          <w:sz w:val="22"/>
          <w:szCs w:val="22"/>
        </w:rPr>
        <w:t>zapłata wynagrodzenia przysługując</w:t>
      </w:r>
      <w:r w:rsidR="00E9191D">
        <w:rPr>
          <w:rFonts w:ascii="Calibri" w:hAnsi="Calibri" w:cs="Calibri"/>
          <w:sz w:val="22"/>
          <w:szCs w:val="22"/>
        </w:rPr>
        <w:t xml:space="preserve">ego </w:t>
      </w:r>
      <w:r w:rsidRPr="00662E9E">
        <w:rPr>
          <w:rFonts w:ascii="Calibri" w:hAnsi="Calibri" w:cs="Calibri"/>
          <w:sz w:val="22"/>
          <w:szCs w:val="22"/>
        </w:rPr>
        <w:t xml:space="preserve"> Wykonawcy z tyt</w:t>
      </w:r>
      <w:r w:rsidR="00D61055" w:rsidRPr="00662E9E">
        <w:rPr>
          <w:rFonts w:ascii="Calibri" w:hAnsi="Calibri" w:cs="Calibri"/>
          <w:sz w:val="22"/>
          <w:szCs w:val="22"/>
        </w:rPr>
        <w:t>ułu realizacji przedmiotu umowy;</w:t>
      </w:r>
    </w:p>
    <w:p w14:paraId="63128BAA" w14:textId="6165FDE3" w:rsidR="00C91D64" w:rsidRPr="004B2281" w:rsidRDefault="006C0A92" w:rsidP="004B2281">
      <w:pPr>
        <w:numPr>
          <w:ilvl w:val="1"/>
          <w:numId w:val="13"/>
        </w:numPr>
        <w:shd w:val="clear" w:color="auto" w:fill="FFFFFF"/>
        <w:ind w:left="567" w:hanging="283"/>
        <w:jc w:val="both"/>
        <w:rPr>
          <w:rFonts w:ascii="Calibri" w:hAnsi="Calibri" w:cs="Calibri"/>
          <w:sz w:val="22"/>
          <w:szCs w:val="22"/>
        </w:rPr>
      </w:pPr>
      <w:r w:rsidRPr="00662E9E">
        <w:rPr>
          <w:rFonts w:ascii="Calibri" w:hAnsi="Calibri" w:cs="Calibri"/>
          <w:sz w:val="22"/>
          <w:szCs w:val="22"/>
        </w:rPr>
        <w:t xml:space="preserve">zapewnienie nadzoru inwestorskiego przez cały czas realizacji przedmiotu </w:t>
      </w:r>
      <w:r w:rsidR="00EC545D" w:rsidRPr="00662E9E">
        <w:rPr>
          <w:rFonts w:ascii="Calibri" w:hAnsi="Calibri" w:cs="Calibri"/>
          <w:sz w:val="22"/>
          <w:szCs w:val="22"/>
        </w:rPr>
        <w:t>umow</w:t>
      </w:r>
      <w:r w:rsidR="0098327D">
        <w:rPr>
          <w:rFonts w:ascii="Calibri" w:hAnsi="Calibri" w:cs="Calibri"/>
          <w:sz w:val="22"/>
          <w:szCs w:val="22"/>
        </w:rPr>
        <w:t>y.</w:t>
      </w:r>
    </w:p>
    <w:p w14:paraId="6FC147C4" w14:textId="1532E2AE" w:rsidR="006C0A92" w:rsidRPr="00662E9E" w:rsidRDefault="006C0A92" w:rsidP="00765A7D">
      <w:pPr>
        <w:pStyle w:val="Akapitzlist"/>
        <w:widowControl w:val="0"/>
        <w:numPr>
          <w:ilvl w:val="0"/>
          <w:numId w:val="12"/>
        </w:numPr>
        <w:suppressAutoHyphens/>
        <w:autoSpaceDE w:val="0"/>
        <w:ind w:left="284" w:hanging="284"/>
        <w:jc w:val="both"/>
        <w:rPr>
          <w:rFonts w:ascii="Calibri" w:hAnsi="Calibri" w:cs="Calibri"/>
          <w:sz w:val="22"/>
          <w:szCs w:val="22"/>
        </w:rPr>
      </w:pPr>
      <w:r w:rsidRPr="00662E9E">
        <w:rPr>
          <w:rFonts w:ascii="Calibri" w:eastAsia="Lucida Sans Unicode" w:hAnsi="Calibri" w:cs="Calibri"/>
          <w:kern w:val="2"/>
          <w:sz w:val="22"/>
          <w:szCs w:val="22"/>
          <w:lang w:eastAsia="ar-SA"/>
        </w:rPr>
        <w:t>Zamawiający zobowiązuje się do współdziałania z Wykonawcą w każdej fazie realizacji przedmiotu umowy w</w:t>
      </w:r>
      <w:r w:rsidRPr="00662E9E">
        <w:rPr>
          <w:rFonts w:ascii="Calibri" w:hAnsi="Calibri" w:cs="Calibri"/>
          <w:sz w:val="22"/>
          <w:szCs w:val="22"/>
        </w:rPr>
        <w:t xml:space="preserve"> celu zapewnienia niezakłóconego przebiegu </w:t>
      </w:r>
      <w:r w:rsidR="00D61055" w:rsidRPr="00662E9E">
        <w:rPr>
          <w:rFonts w:ascii="Calibri" w:hAnsi="Calibri" w:cs="Calibri"/>
          <w:sz w:val="22"/>
          <w:szCs w:val="22"/>
        </w:rPr>
        <w:t xml:space="preserve">robót </w:t>
      </w:r>
      <w:r w:rsidRPr="00662E9E">
        <w:rPr>
          <w:rFonts w:ascii="Calibri" w:hAnsi="Calibri" w:cs="Calibri"/>
          <w:sz w:val="22"/>
          <w:szCs w:val="22"/>
        </w:rPr>
        <w:t>budowlanych.</w:t>
      </w:r>
    </w:p>
    <w:p w14:paraId="64EB1D5E" w14:textId="77777777" w:rsidR="00540A08" w:rsidRPr="00662E9E" w:rsidRDefault="00540A08" w:rsidP="00765A7D">
      <w:pPr>
        <w:pStyle w:val="Akapitzlist"/>
        <w:widowControl w:val="0"/>
        <w:numPr>
          <w:ilvl w:val="0"/>
          <w:numId w:val="12"/>
        </w:numPr>
        <w:suppressAutoHyphens/>
        <w:autoSpaceDE w:val="0"/>
        <w:ind w:left="284" w:hanging="284"/>
        <w:jc w:val="both"/>
        <w:rPr>
          <w:rFonts w:ascii="Calibri" w:hAnsi="Calibri" w:cs="Calibri"/>
          <w:sz w:val="22"/>
          <w:szCs w:val="22"/>
        </w:rPr>
      </w:pPr>
      <w:r w:rsidRPr="00662E9E">
        <w:rPr>
          <w:rFonts w:ascii="Calibri" w:hAnsi="Calibri" w:cs="Calibri"/>
          <w:sz w:val="22"/>
          <w:szCs w:val="22"/>
        </w:rPr>
        <w:t>W trakcie wykonywania przedmiotu Umowy Zamawiający ma prawo do bieżącego monitorowania zaawansowania robót budowlanych, a Wykonawca jest zobowiązany udzielać stosownych informacji na każde żądanie Zamawiającego.</w:t>
      </w:r>
    </w:p>
    <w:p w14:paraId="2AD28008" w14:textId="77777777" w:rsidR="004F51F6" w:rsidRPr="00662E9E" w:rsidRDefault="004F51F6" w:rsidP="0044532E">
      <w:pPr>
        <w:jc w:val="center"/>
        <w:rPr>
          <w:rFonts w:ascii="Calibri" w:hAnsi="Calibri" w:cs="Calibri"/>
          <w:b/>
          <w:sz w:val="22"/>
          <w:szCs w:val="22"/>
        </w:rPr>
      </w:pPr>
    </w:p>
    <w:p w14:paraId="6886876C" w14:textId="342C5B4E" w:rsidR="0044532E" w:rsidRPr="00662E9E" w:rsidRDefault="0044532E" w:rsidP="0044532E">
      <w:pPr>
        <w:jc w:val="center"/>
        <w:rPr>
          <w:rFonts w:ascii="Calibri" w:hAnsi="Calibri" w:cs="Calibri"/>
          <w:b/>
          <w:sz w:val="22"/>
          <w:szCs w:val="22"/>
        </w:rPr>
      </w:pPr>
      <w:r w:rsidRPr="00662E9E">
        <w:rPr>
          <w:rFonts w:ascii="Calibri" w:hAnsi="Calibri" w:cs="Calibri"/>
          <w:b/>
          <w:sz w:val="22"/>
          <w:szCs w:val="22"/>
        </w:rPr>
        <w:t xml:space="preserve">§ </w:t>
      </w:r>
      <w:r w:rsidR="00392F55">
        <w:rPr>
          <w:rFonts w:ascii="Calibri" w:hAnsi="Calibri" w:cs="Calibri"/>
          <w:b/>
          <w:sz w:val="22"/>
          <w:szCs w:val="22"/>
        </w:rPr>
        <w:t>5</w:t>
      </w:r>
    </w:p>
    <w:p w14:paraId="0C06363F" w14:textId="77777777" w:rsidR="001500DE" w:rsidRPr="00662E9E" w:rsidRDefault="00FD16A3" w:rsidP="001500DE">
      <w:pPr>
        <w:jc w:val="center"/>
        <w:rPr>
          <w:rFonts w:ascii="Calibri" w:hAnsi="Calibri" w:cs="Calibri"/>
          <w:b/>
          <w:sz w:val="22"/>
          <w:szCs w:val="22"/>
        </w:rPr>
      </w:pPr>
      <w:r w:rsidRPr="00662E9E">
        <w:rPr>
          <w:rFonts w:ascii="Calibri" w:hAnsi="Calibri" w:cs="Calibri"/>
          <w:b/>
          <w:sz w:val="22"/>
          <w:szCs w:val="22"/>
        </w:rPr>
        <w:t xml:space="preserve">Prawa i obowiązki </w:t>
      </w:r>
      <w:r w:rsidR="002160FC" w:rsidRPr="00662E9E">
        <w:rPr>
          <w:rFonts w:ascii="Calibri" w:hAnsi="Calibri" w:cs="Calibri"/>
          <w:b/>
          <w:sz w:val="22"/>
          <w:szCs w:val="22"/>
        </w:rPr>
        <w:t>Wykonawcy</w:t>
      </w:r>
    </w:p>
    <w:p w14:paraId="655BB39A" w14:textId="77777777" w:rsidR="001B3BE4" w:rsidRPr="00662E9E" w:rsidRDefault="001B3BE4"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Wykonawca oświadcza, że zapoznał si</w:t>
      </w:r>
      <w:r w:rsidR="00CC5792" w:rsidRPr="00662E9E">
        <w:rPr>
          <w:rFonts w:ascii="Calibri" w:hAnsi="Calibri" w:cs="Calibri"/>
          <w:sz w:val="22"/>
          <w:szCs w:val="22"/>
        </w:rPr>
        <w:t xml:space="preserve">ę z warunkami realizacji Umowy oraz, </w:t>
      </w:r>
      <w:r w:rsidRPr="00662E9E">
        <w:rPr>
          <w:rFonts w:ascii="Calibri" w:hAnsi="Calibri" w:cs="Calibri"/>
          <w:sz w:val="22"/>
          <w:szCs w:val="22"/>
        </w:rPr>
        <w:t xml:space="preserve">że </w:t>
      </w:r>
      <w:r w:rsidR="00CC5792" w:rsidRPr="00662E9E">
        <w:rPr>
          <w:rFonts w:ascii="Calibri" w:hAnsi="Calibri" w:cs="Calibri"/>
          <w:sz w:val="22"/>
          <w:szCs w:val="22"/>
        </w:rPr>
        <w:t xml:space="preserve">przyjmuje </w:t>
      </w:r>
      <w:r w:rsidRPr="00662E9E">
        <w:rPr>
          <w:rFonts w:ascii="Calibri" w:hAnsi="Calibri" w:cs="Calibri"/>
          <w:sz w:val="22"/>
          <w:szCs w:val="22"/>
        </w:rPr>
        <w:t xml:space="preserve">zamówienie do realizacji bez zastrzeżeń i zobowiązuje się wykonać przedmiot umowy zgodnie </w:t>
      </w:r>
      <w:r w:rsidR="004B30D9" w:rsidRPr="00662E9E">
        <w:rPr>
          <w:rFonts w:ascii="Calibri" w:hAnsi="Calibri" w:cs="Calibri"/>
          <w:sz w:val="22"/>
          <w:szCs w:val="22"/>
        </w:rPr>
        <w:br/>
      </w:r>
      <w:r w:rsidRPr="00662E9E">
        <w:rPr>
          <w:rFonts w:ascii="Calibri" w:hAnsi="Calibri" w:cs="Calibri"/>
          <w:sz w:val="22"/>
          <w:szCs w:val="22"/>
        </w:rPr>
        <w:t xml:space="preserve">z aktualnymi normami, Prawem Budowlanym wraz z aktami wykonawczymi oraz innymi przepisami dotyczącymi przedmiotu Umowy oraz zasadami wiedzy technicznej i sztuki budowlanej przy dołożeniu należytej staranności, za cenę podaną w ofercie, która jest ceną ryczałtową i niezmienną. </w:t>
      </w:r>
    </w:p>
    <w:p w14:paraId="0A05F4F0" w14:textId="77777777" w:rsidR="00EC545D" w:rsidRPr="00662E9E" w:rsidRDefault="001B3BE4"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Wykonawca oświadcza, że dysponuje odpowiednim potencjałem technicznym, osobami posiadającymi stosowne kwalifikacje i uprawnienia wymagane odpowiednimi przepisami prawa oraz znajduje się w sytuacji ekonomicznej umożliwiającej należyte wykonanie zobowiązań wynikających z niniejszej umowy.</w:t>
      </w:r>
    </w:p>
    <w:p w14:paraId="2192546F" w14:textId="77777777" w:rsidR="004B59E7" w:rsidRPr="00662E9E" w:rsidRDefault="00540A08" w:rsidP="00765A7D">
      <w:pPr>
        <w:pStyle w:val="Akapitzlist"/>
        <w:numPr>
          <w:ilvl w:val="0"/>
          <w:numId w:val="10"/>
        </w:numPr>
        <w:contextualSpacing/>
        <w:jc w:val="both"/>
        <w:rPr>
          <w:rFonts w:ascii="Calibri" w:hAnsi="Calibri" w:cs="Calibri"/>
          <w:sz w:val="22"/>
          <w:szCs w:val="22"/>
        </w:rPr>
      </w:pPr>
      <w:r w:rsidRPr="00662E9E">
        <w:rPr>
          <w:rFonts w:ascii="Calibri" w:hAnsi="Calibri" w:cs="Calibri"/>
          <w:sz w:val="22"/>
          <w:szCs w:val="22"/>
        </w:rPr>
        <w:t>Poza innymi obowiązkami wynikającymi z treści Umowy i powszechnie obowiązujących przepisów prawa, d</w:t>
      </w:r>
      <w:r w:rsidR="004B59E7" w:rsidRPr="00662E9E">
        <w:rPr>
          <w:rFonts w:ascii="Calibri" w:hAnsi="Calibri" w:cs="Calibri"/>
          <w:sz w:val="22"/>
          <w:szCs w:val="22"/>
        </w:rPr>
        <w:t>o obowiązków Wykonawcy i na jego koszt należy:</w:t>
      </w:r>
    </w:p>
    <w:p w14:paraId="53AA56C9" w14:textId="423B7FE7" w:rsidR="005F19E2" w:rsidRPr="00A93CE8" w:rsidRDefault="005F19E2" w:rsidP="009E5653">
      <w:pPr>
        <w:numPr>
          <w:ilvl w:val="1"/>
          <w:numId w:val="30"/>
        </w:numPr>
        <w:shd w:val="clear" w:color="auto" w:fill="FFFFFF"/>
        <w:ind w:left="567" w:hanging="283"/>
        <w:jc w:val="both"/>
        <w:rPr>
          <w:rFonts w:asciiTheme="minorHAnsi" w:hAnsiTheme="minorHAnsi" w:cstheme="minorHAnsi"/>
          <w:sz w:val="22"/>
          <w:szCs w:val="22"/>
        </w:rPr>
      </w:pPr>
      <w:r w:rsidRPr="00A93CE8">
        <w:rPr>
          <w:rFonts w:asciiTheme="minorHAnsi" w:hAnsiTheme="minorHAnsi" w:cstheme="minorHAnsi"/>
          <w:sz w:val="22"/>
          <w:szCs w:val="22"/>
        </w:rPr>
        <w:t>przedkłada</w:t>
      </w:r>
      <w:r w:rsidR="0088267D">
        <w:rPr>
          <w:rFonts w:asciiTheme="minorHAnsi" w:hAnsiTheme="minorHAnsi" w:cstheme="minorHAnsi"/>
          <w:sz w:val="22"/>
          <w:szCs w:val="22"/>
        </w:rPr>
        <w:t>nie</w:t>
      </w:r>
      <w:r w:rsidRPr="00A93CE8">
        <w:rPr>
          <w:rFonts w:asciiTheme="minorHAnsi" w:hAnsiTheme="minorHAnsi" w:cstheme="minorHAnsi"/>
          <w:sz w:val="22"/>
          <w:szCs w:val="22"/>
        </w:rPr>
        <w:t xml:space="preserve"> Zamawiającemu na bieżąco kopie wszelkich wystąpień, uzgodnień, </w:t>
      </w:r>
    </w:p>
    <w:p w14:paraId="178FB489" w14:textId="130C19D6"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 xml:space="preserve">wykonanie robót budowlanych z należytą starannością, zgodnie </w:t>
      </w:r>
      <w:r w:rsidR="004B2281">
        <w:rPr>
          <w:rFonts w:ascii="Calibri" w:hAnsi="Calibri" w:cs="Calibri"/>
          <w:sz w:val="22"/>
          <w:szCs w:val="22"/>
        </w:rPr>
        <w:t xml:space="preserve">z </w:t>
      </w:r>
      <w:r w:rsidRPr="00662E9E">
        <w:rPr>
          <w:rFonts w:ascii="Calibri" w:hAnsi="Calibri" w:cs="Calibri"/>
          <w:sz w:val="22"/>
          <w:szCs w:val="22"/>
        </w:rPr>
        <w:t>dokumentacją projektową,</w:t>
      </w:r>
    </w:p>
    <w:p w14:paraId="7F0DB4E5" w14:textId="77777777"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oznakowanie i zabezpieczenie terenu budowy, w których mają być prowadzone roboty,</w:t>
      </w:r>
    </w:p>
    <w:p w14:paraId="4BE1C02F" w14:textId="77777777"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prowadzenie dziennika budowy,</w:t>
      </w:r>
    </w:p>
    <w:p w14:paraId="22A7484B" w14:textId="7E7A772C" w:rsidR="0044397E" w:rsidRPr="004B2281" w:rsidRDefault="004B59E7" w:rsidP="004B2281">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ponoszenie kosztów zużycia energii i wody w okresie realizacji umowy,</w:t>
      </w:r>
    </w:p>
    <w:p w14:paraId="63F0FA4D" w14:textId="603D16F9"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przygotowanie rozliczenia robót częściowych realizowanych i odbieranych w całym okresie realizacji zamówienia,</w:t>
      </w:r>
    </w:p>
    <w:p w14:paraId="2EBF35AA" w14:textId="77777777"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utrzymanie ładu i porządku na placu budowy oraz na drodze dojazdowej, a po zakończeniu robót usunięcie poza teren budowy wszelkich urządzeń tymczasowego zaplecza oraz pozostawienie całego placu robót oraz terenów przyległych, czystych i nadających się do użytkowania,</w:t>
      </w:r>
    </w:p>
    <w:p w14:paraId="787A7E7D" w14:textId="77777777"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zorganizowanie i kierowanie budową w sposób zgodny z obowiązującymi przepisami bhp oraz zapewnienie warunków p. pożarowych określonych w przepisach szczegółowych,</w:t>
      </w:r>
    </w:p>
    <w:p w14:paraId="0E538969" w14:textId="77777777"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informowanie Zamawiającego o terminie zakończenia robót ulegających zakryciu, oraz terminie odbioru robót zanikających. Jeżeli Wykonawca nie poinformuje o tych faktach zobowiązany jest odkryć roboty lub wykonać otwory niezbędne do zbadania robót, a następnie przywrócić roboty do stanu poprzedniego,</w:t>
      </w:r>
    </w:p>
    <w:p w14:paraId="35CB2855" w14:textId="05A2AD0D"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w przypadku zniszczenia lub uszkodzenia robót, ich części bądź majątku Zamawiającego</w:t>
      </w:r>
      <w:r w:rsidR="00935073">
        <w:rPr>
          <w:rFonts w:ascii="Calibri" w:hAnsi="Calibri" w:cs="Calibri"/>
          <w:sz w:val="22"/>
          <w:szCs w:val="22"/>
        </w:rPr>
        <w:t xml:space="preserve"> lub osób trzecich </w:t>
      </w:r>
      <w:r w:rsidRPr="00662E9E">
        <w:rPr>
          <w:rFonts w:ascii="Calibri" w:hAnsi="Calibri" w:cs="Calibri"/>
          <w:sz w:val="22"/>
          <w:szCs w:val="22"/>
        </w:rPr>
        <w:t xml:space="preserve">, a w </w:t>
      </w:r>
      <w:r w:rsidR="00935073">
        <w:rPr>
          <w:rFonts w:ascii="Calibri" w:hAnsi="Calibri" w:cs="Calibri"/>
          <w:sz w:val="22"/>
          <w:szCs w:val="22"/>
        </w:rPr>
        <w:t>przypadku uszkodzenia nawierzchni drogowych</w:t>
      </w:r>
      <w:r w:rsidRPr="00662E9E">
        <w:rPr>
          <w:rFonts w:ascii="Calibri" w:hAnsi="Calibri" w:cs="Calibri"/>
          <w:sz w:val="22"/>
          <w:szCs w:val="22"/>
        </w:rPr>
        <w:t xml:space="preserve"> - naprawieni</w:t>
      </w:r>
      <w:r w:rsidR="00935073">
        <w:rPr>
          <w:rFonts w:ascii="Calibri" w:hAnsi="Calibri" w:cs="Calibri"/>
          <w:sz w:val="22"/>
          <w:szCs w:val="22"/>
        </w:rPr>
        <w:t>e</w:t>
      </w:r>
      <w:r w:rsidRPr="00662E9E">
        <w:rPr>
          <w:rFonts w:ascii="Calibri" w:hAnsi="Calibri" w:cs="Calibri"/>
          <w:sz w:val="22"/>
          <w:szCs w:val="22"/>
        </w:rPr>
        <w:t xml:space="preserve"> ich i</w:t>
      </w:r>
      <w:r w:rsidR="00935073">
        <w:rPr>
          <w:rFonts w:ascii="Calibri" w:hAnsi="Calibri" w:cs="Calibri"/>
          <w:sz w:val="22"/>
          <w:szCs w:val="22"/>
        </w:rPr>
        <w:t xml:space="preserve"> </w:t>
      </w:r>
      <w:r w:rsidRPr="00662E9E">
        <w:rPr>
          <w:rFonts w:ascii="Calibri" w:hAnsi="Calibri" w:cs="Calibri"/>
          <w:sz w:val="22"/>
          <w:szCs w:val="22"/>
        </w:rPr>
        <w:t>doprowadzenia do stanu poprzedniego,</w:t>
      </w:r>
    </w:p>
    <w:p w14:paraId="4DD71EA4" w14:textId="77777777"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 xml:space="preserve">skompletowanie i przedstawienie Zamawiającemu dokumentów pozwalających na ocenę prawidłowego wykonania przedmiotu odbioru robót, a w szczególności: protokoły badań </w:t>
      </w:r>
      <w:r w:rsidR="00487353" w:rsidRPr="00662E9E">
        <w:rPr>
          <w:rFonts w:ascii="Calibri" w:hAnsi="Calibri" w:cs="Calibri"/>
          <w:sz w:val="22"/>
          <w:szCs w:val="22"/>
        </w:rPr>
        <w:br/>
      </w:r>
      <w:r w:rsidRPr="00662E9E">
        <w:rPr>
          <w:rFonts w:ascii="Calibri" w:hAnsi="Calibri" w:cs="Calibri"/>
          <w:sz w:val="22"/>
          <w:szCs w:val="22"/>
        </w:rPr>
        <w:t>i sprawdzeń, protokoły technicznych odbiorów,</w:t>
      </w:r>
    </w:p>
    <w:p w14:paraId="50BF6AA5" w14:textId="77777777"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realizacja zaleceń wpisanych do dziennika budowy,</w:t>
      </w:r>
    </w:p>
    <w:p w14:paraId="5A6B1973" w14:textId="1DE8455C"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 xml:space="preserve">przygotowanie rozliczenia </w:t>
      </w:r>
      <w:r w:rsidR="001A2AEE">
        <w:rPr>
          <w:rFonts w:ascii="Calibri" w:hAnsi="Calibri" w:cs="Calibri"/>
          <w:sz w:val="22"/>
          <w:szCs w:val="22"/>
        </w:rPr>
        <w:t xml:space="preserve">częściowego i </w:t>
      </w:r>
      <w:r w:rsidRPr="00662E9E">
        <w:rPr>
          <w:rFonts w:ascii="Calibri" w:hAnsi="Calibri" w:cs="Calibri"/>
          <w:sz w:val="22"/>
          <w:szCs w:val="22"/>
        </w:rPr>
        <w:t>końcowego robót,</w:t>
      </w:r>
    </w:p>
    <w:p w14:paraId="59BC44FD" w14:textId="77777777"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zorganizowanie zaplecza socjalno-technicznego budowy w rozmiarach koniecznych do realizacji przedmiotu umowy,</w:t>
      </w:r>
    </w:p>
    <w:p w14:paraId="26AF938D" w14:textId="77777777" w:rsidR="004B59E7" w:rsidRPr="00662E9E"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strzeżenie mienia znajdującego się na terenie budowy w terminie od daty przejęcia terenu budowy do daty przekazania przedmiotu umowy do eksploatacji,</w:t>
      </w:r>
    </w:p>
    <w:p w14:paraId="38BC4271" w14:textId="0191A491" w:rsidR="004B59E7" w:rsidRDefault="004B59E7" w:rsidP="009E5653">
      <w:pPr>
        <w:numPr>
          <w:ilvl w:val="1"/>
          <w:numId w:val="30"/>
        </w:numPr>
        <w:shd w:val="clear" w:color="auto" w:fill="FFFFFF"/>
        <w:ind w:left="567" w:hanging="283"/>
        <w:jc w:val="both"/>
        <w:rPr>
          <w:rFonts w:ascii="Calibri" w:hAnsi="Calibri" w:cs="Calibri"/>
          <w:sz w:val="22"/>
          <w:szCs w:val="22"/>
        </w:rPr>
      </w:pPr>
      <w:r w:rsidRPr="00662E9E">
        <w:rPr>
          <w:rFonts w:ascii="Calibri" w:hAnsi="Calibri" w:cs="Calibri"/>
          <w:sz w:val="22"/>
          <w:szCs w:val="22"/>
        </w:rPr>
        <w:t>zapewnienie geodezji na etapie realizacji i geodezji powykonawczej odpowiedniej do zakresu robót będących przedmiotem zamówienia</w:t>
      </w:r>
      <w:r w:rsidR="00680C1A">
        <w:rPr>
          <w:rFonts w:ascii="Calibri" w:hAnsi="Calibri" w:cs="Calibri"/>
          <w:sz w:val="22"/>
          <w:szCs w:val="22"/>
        </w:rPr>
        <w:t xml:space="preserve"> ( jeżeli będzie wym</w:t>
      </w:r>
      <w:r w:rsidR="00FB568D">
        <w:rPr>
          <w:rFonts w:ascii="Calibri" w:hAnsi="Calibri" w:cs="Calibri"/>
          <w:sz w:val="22"/>
          <w:szCs w:val="22"/>
        </w:rPr>
        <w:t>a</w:t>
      </w:r>
      <w:r w:rsidR="00680C1A">
        <w:rPr>
          <w:rFonts w:ascii="Calibri" w:hAnsi="Calibri" w:cs="Calibri"/>
          <w:sz w:val="22"/>
          <w:szCs w:val="22"/>
        </w:rPr>
        <w:t>gana)</w:t>
      </w:r>
      <w:r w:rsidRPr="00662E9E">
        <w:rPr>
          <w:rFonts w:ascii="Calibri" w:hAnsi="Calibri" w:cs="Calibri"/>
          <w:sz w:val="22"/>
          <w:szCs w:val="22"/>
        </w:rPr>
        <w:t>,</w:t>
      </w:r>
    </w:p>
    <w:p w14:paraId="75AA3313" w14:textId="5CBFDAA8" w:rsidR="00392F55" w:rsidRPr="00662E9E" w:rsidRDefault="00392F55" w:rsidP="009E5653">
      <w:pPr>
        <w:numPr>
          <w:ilvl w:val="1"/>
          <w:numId w:val="30"/>
        </w:numPr>
        <w:shd w:val="clear" w:color="auto" w:fill="FFFFFF"/>
        <w:ind w:left="567" w:hanging="283"/>
        <w:jc w:val="both"/>
        <w:rPr>
          <w:rFonts w:ascii="Calibri" w:hAnsi="Calibri" w:cs="Calibri"/>
          <w:sz w:val="22"/>
          <w:szCs w:val="22"/>
        </w:rPr>
      </w:pPr>
      <w:r>
        <w:rPr>
          <w:rFonts w:ascii="Calibri" w:hAnsi="Calibri" w:cs="Calibri"/>
          <w:sz w:val="22"/>
          <w:szCs w:val="22"/>
        </w:rPr>
        <w:t>zgłoszenie rozpoczęcia i zakończenia robót do odpowiedniej instytucji</w:t>
      </w:r>
      <w:r w:rsidR="005971F3">
        <w:rPr>
          <w:rFonts w:ascii="Calibri" w:hAnsi="Calibri" w:cs="Calibri"/>
          <w:sz w:val="22"/>
          <w:szCs w:val="22"/>
        </w:rPr>
        <w:t xml:space="preserve"> oraz wykonywanie wszystkich postanowień zawartych w decyzjach, zgłoszeniach załączonych do dokumentacji projektowej</w:t>
      </w:r>
      <w:r>
        <w:rPr>
          <w:rFonts w:ascii="Calibri" w:hAnsi="Calibri" w:cs="Calibri"/>
          <w:sz w:val="22"/>
          <w:szCs w:val="22"/>
        </w:rPr>
        <w:t>.</w:t>
      </w:r>
    </w:p>
    <w:p w14:paraId="294DC810" w14:textId="6F8DE4D3" w:rsidR="00EC545D" w:rsidRPr="00662E9E" w:rsidRDefault="00EC545D"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 xml:space="preserve">Wykonawca zobowiązuje się do naprawienia i doprowadzenia do stanu poprzedniego </w:t>
      </w:r>
      <w:r w:rsidR="00487353" w:rsidRPr="00662E9E">
        <w:rPr>
          <w:rFonts w:ascii="Calibri" w:hAnsi="Calibri" w:cs="Calibri"/>
          <w:sz w:val="22"/>
          <w:szCs w:val="22"/>
        </w:rPr>
        <w:br/>
      </w:r>
      <w:r w:rsidRPr="00662E9E">
        <w:rPr>
          <w:rFonts w:ascii="Calibri" w:hAnsi="Calibri" w:cs="Calibri"/>
          <w:sz w:val="22"/>
          <w:szCs w:val="22"/>
        </w:rPr>
        <w:t xml:space="preserve">w przypadku zniszczenia lub uszkodzenia </w:t>
      </w:r>
      <w:r w:rsidR="006044EF">
        <w:rPr>
          <w:rFonts w:ascii="Calibri" w:hAnsi="Calibri" w:cs="Calibri"/>
          <w:sz w:val="22"/>
          <w:szCs w:val="22"/>
        </w:rPr>
        <w:t xml:space="preserve">mienia, </w:t>
      </w:r>
      <w:r w:rsidRPr="00662E9E">
        <w:rPr>
          <w:rFonts w:ascii="Calibri" w:hAnsi="Calibri" w:cs="Calibri"/>
          <w:sz w:val="22"/>
          <w:szCs w:val="22"/>
        </w:rPr>
        <w:t xml:space="preserve">otoczenia miejsca budowy, dróg, </w:t>
      </w:r>
      <w:r w:rsidR="006044EF">
        <w:rPr>
          <w:rFonts w:ascii="Calibri" w:hAnsi="Calibri" w:cs="Calibri"/>
          <w:sz w:val="22"/>
          <w:szCs w:val="22"/>
        </w:rPr>
        <w:t xml:space="preserve">zainwentaryzowanych </w:t>
      </w:r>
      <w:r w:rsidRPr="00662E9E">
        <w:rPr>
          <w:rFonts w:ascii="Calibri" w:hAnsi="Calibri" w:cs="Calibri"/>
          <w:sz w:val="22"/>
          <w:szCs w:val="22"/>
        </w:rPr>
        <w:t xml:space="preserve">instalacji podziemnych, ogrodzeń, bądź majątku </w:t>
      </w:r>
      <w:r w:rsidR="006044EF">
        <w:rPr>
          <w:rFonts w:ascii="Calibri" w:hAnsi="Calibri" w:cs="Calibri"/>
          <w:sz w:val="22"/>
          <w:szCs w:val="22"/>
        </w:rPr>
        <w:t xml:space="preserve">osób trzecich lub </w:t>
      </w:r>
      <w:r w:rsidRPr="00662E9E">
        <w:rPr>
          <w:rFonts w:ascii="Calibri" w:hAnsi="Calibri" w:cs="Calibri"/>
          <w:sz w:val="22"/>
          <w:szCs w:val="22"/>
        </w:rPr>
        <w:t>Zamawiającego, na własny koszt.</w:t>
      </w:r>
    </w:p>
    <w:p w14:paraId="2800CD94" w14:textId="79DB5EA3" w:rsidR="004B59E7" w:rsidRPr="00662E9E" w:rsidRDefault="004B59E7"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Wykonawca będzie niezwłocznie informował Zamawiającego</w:t>
      </w:r>
      <w:r w:rsidR="00237020">
        <w:rPr>
          <w:rFonts w:ascii="Calibri" w:hAnsi="Calibri" w:cs="Calibri"/>
          <w:sz w:val="22"/>
          <w:szCs w:val="22"/>
        </w:rPr>
        <w:t xml:space="preserve"> w formie pisemnej lub e-mailem na adres wskazany </w:t>
      </w:r>
      <w:r w:rsidR="00237020" w:rsidRPr="00231FA3">
        <w:rPr>
          <w:rFonts w:ascii="Calibri" w:hAnsi="Calibri" w:cs="Calibri"/>
          <w:sz w:val="22"/>
          <w:szCs w:val="22"/>
        </w:rPr>
        <w:t xml:space="preserve">w § </w:t>
      </w:r>
      <w:r w:rsidR="00231FA3" w:rsidRPr="00231FA3">
        <w:rPr>
          <w:rFonts w:ascii="Calibri" w:hAnsi="Calibri" w:cs="Calibri"/>
          <w:sz w:val="22"/>
          <w:szCs w:val="22"/>
        </w:rPr>
        <w:t>22</w:t>
      </w:r>
      <w:r w:rsidR="00237020" w:rsidRPr="00231FA3">
        <w:rPr>
          <w:rFonts w:ascii="Calibri" w:hAnsi="Calibri" w:cs="Calibri"/>
          <w:sz w:val="22"/>
          <w:szCs w:val="22"/>
        </w:rPr>
        <w:t xml:space="preserve"> ust. 1 lit.</w:t>
      </w:r>
      <w:r w:rsidR="00237020" w:rsidRPr="00237020">
        <w:rPr>
          <w:rFonts w:ascii="Calibri" w:hAnsi="Calibri" w:cs="Calibri"/>
          <w:sz w:val="22"/>
          <w:szCs w:val="22"/>
        </w:rPr>
        <w:t xml:space="preserve"> </w:t>
      </w:r>
      <w:r w:rsidR="00237020">
        <w:rPr>
          <w:rFonts w:ascii="Calibri" w:hAnsi="Calibri" w:cs="Calibri"/>
          <w:sz w:val="22"/>
          <w:szCs w:val="22"/>
        </w:rPr>
        <w:t>a</w:t>
      </w:r>
      <w:r w:rsidRPr="00662E9E">
        <w:rPr>
          <w:rFonts w:ascii="Calibri" w:hAnsi="Calibri" w:cs="Calibri"/>
          <w:sz w:val="22"/>
          <w:szCs w:val="22"/>
        </w:rPr>
        <w:t xml:space="preserve"> o wszelkich istotnych kwestiach dotyczących realizacji zamówienia. W szczególności Wykonawca jest zobowiązany do niezwłocznego informowania Zamawiającego o konieczności wykonania prac dodatkowych, </w:t>
      </w:r>
      <w:r w:rsidR="00487353" w:rsidRPr="00662E9E">
        <w:rPr>
          <w:rFonts w:ascii="Calibri" w:hAnsi="Calibri" w:cs="Calibri"/>
          <w:sz w:val="22"/>
          <w:szCs w:val="22"/>
        </w:rPr>
        <w:br/>
      </w:r>
      <w:r w:rsidRPr="00662E9E">
        <w:rPr>
          <w:rFonts w:ascii="Calibri" w:hAnsi="Calibri" w:cs="Calibri"/>
          <w:sz w:val="22"/>
          <w:szCs w:val="22"/>
        </w:rPr>
        <w:t>a także o wszelkich szkodach powstałych podczas realizacji przez niego przedmiotu umowy.</w:t>
      </w:r>
    </w:p>
    <w:p w14:paraId="41DB7058" w14:textId="77777777" w:rsidR="004B59E7" w:rsidRPr="00662E9E" w:rsidRDefault="004B59E7"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Zamawiający ma podczas realizacji inwestycji stałe prawo wstępu na własne ryzyko na plac budowy, z zastrzeżeniem przestrzegania odpowiednich przepisów bezpieczeństwa.</w:t>
      </w:r>
    </w:p>
    <w:p w14:paraId="1A71C80C" w14:textId="2B8A00B0" w:rsidR="004B59E7" w:rsidRPr="00662E9E" w:rsidRDefault="004B59E7"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Wykonawca zobowiązuje się do ubezpieczenia budowy i robót z tytułu szkód, które mogą zaistnieć w związku ze zdarzeniami losowymi o charakterze niszczycielskim pochodzenia naturalnego lub powstałych w wyniku działań człowieka, oraz od odpowiedzialności cywilnej przez cały czas trwania niniejszej umowy</w:t>
      </w:r>
      <w:r w:rsidR="00DB069B">
        <w:rPr>
          <w:rFonts w:ascii="Calibri" w:hAnsi="Calibri" w:cs="Calibri"/>
          <w:sz w:val="22"/>
          <w:szCs w:val="22"/>
        </w:rPr>
        <w:t>, zgodnie z warunkami określonymi w SWZ.</w:t>
      </w:r>
    </w:p>
    <w:p w14:paraId="1A14334D" w14:textId="77777777" w:rsidR="000270B3" w:rsidRPr="00662E9E" w:rsidRDefault="000270B3"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Z chwilą przekazania Wykonawcy placu budowy na Wykonawcę przechodzi pełna odpowiedzialność m.in. za:</w:t>
      </w:r>
    </w:p>
    <w:p w14:paraId="1400DAA1" w14:textId="77777777" w:rsidR="000270B3" w:rsidRPr="00662E9E" w:rsidRDefault="000270B3" w:rsidP="00765A7D">
      <w:pPr>
        <w:numPr>
          <w:ilvl w:val="1"/>
          <w:numId w:val="14"/>
        </w:numPr>
        <w:shd w:val="clear" w:color="auto" w:fill="FFFFFF"/>
        <w:ind w:left="567" w:hanging="283"/>
        <w:jc w:val="both"/>
        <w:rPr>
          <w:rFonts w:ascii="Calibri" w:hAnsi="Calibri" w:cs="Calibri"/>
          <w:sz w:val="22"/>
          <w:szCs w:val="22"/>
        </w:rPr>
      </w:pPr>
      <w:r w:rsidRPr="00662E9E">
        <w:rPr>
          <w:rFonts w:ascii="Calibri" w:hAnsi="Calibri" w:cs="Calibri"/>
          <w:sz w:val="22"/>
          <w:szCs w:val="22"/>
        </w:rPr>
        <w:t>szkody i następstwa nieszczęśliwych wypadków dotyczących pracowników i osób trzecich przebywających na terenie budowy,</w:t>
      </w:r>
    </w:p>
    <w:p w14:paraId="7FD01B2A" w14:textId="77777777" w:rsidR="000270B3" w:rsidRPr="00662E9E" w:rsidRDefault="000270B3" w:rsidP="00765A7D">
      <w:pPr>
        <w:numPr>
          <w:ilvl w:val="1"/>
          <w:numId w:val="14"/>
        </w:numPr>
        <w:shd w:val="clear" w:color="auto" w:fill="FFFFFF"/>
        <w:ind w:left="567" w:hanging="283"/>
        <w:jc w:val="both"/>
        <w:rPr>
          <w:rFonts w:ascii="Calibri" w:hAnsi="Calibri" w:cs="Calibri"/>
          <w:sz w:val="22"/>
          <w:szCs w:val="22"/>
        </w:rPr>
      </w:pPr>
      <w:r w:rsidRPr="00662E9E">
        <w:rPr>
          <w:rFonts w:ascii="Calibri" w:hAnsi="Calibri" w:cs="Calibri"/>
          <w:sz w:val="22"/>
          <w:szCs w:val="22"/>
        </w:rPr>
        <w:t xml:space="preserve">szkody wynikające ze zniszczenia obiektów, materiałów sprzętu i innego mienia związanego </w:t>
      </w:r>
      <w:r w:rsidR="00487353" w:rsidRPr="00662E9E">
        <w:rPr>
          <w:rFonts w:ascii="Calibri" w:hAnsi="Calibri" w:cs="Calibri"/>
          <w:sz w:val="22"/>
          <w:szCs w:val="22"/>
        </w:rPr>
        <w:br/>
      </w:r>
      <w:r w:rsidRPr="00662E9E">
        <w:rPr>
          <w:rFonts w:ascii="Calibri" w:hAnsi="Calibri" w:cs="Calibri"/>
          <w:sz w:val="22"/>
          <w:szCs w:val="22"/>
        </w:rPr>
        <w:t>z prowadzeniem robót podczas realizacji przedmiotu umowy,</w:t>
      </w:r>
    </w:p>
    <w:p w14:paraId="6DAF21CD" w14:textId="77777777" w:rsidR="000270B3" w:rsidRPr="00662E9E" w:rsidRDefault="000270B3" w:rsidP="00765A7D">
      <w:pPr>
        <w:numPr>
          <w:ilvl w:val="1"/>
          <w:numId w:val="14"/>
        </w:numPr>
        <w:shd w:val="clear" w:color="auto" w:fill="FFFFFF"/>
        <w:ind w:left="567" w:hanging="283"/>
        <w:jc w:val="both"/>
        <w:rPr>
          <w:rFonts w:ascii="Calibri" w:hAnsi="Calibri" w:cs="Calibri"/>
          <w:sz w:val="22"/>
          <w:szCs w:val="22"/>
        </w:rPr>
      </w:pPr>
      <w:r w:rsidRPr="00662E9E">
        <w:rPr>
          <w:rFonts w:ascii="Calibri" w:hAnsi="Calibri" w:cs="Calibri"/>
          <w:sz w:val="22"/>
          <w:szCs w:val="22"/>
        </w:rPr>
        <w:t>szkody wynikające ze zniszczenia własności osób trzecich spowodowane zaniedbaniem Wykonawcy.</w:t>
      </w:r>
    </w:p>
    <w:p w14:paraId="72B0A5F0" w14:textId="77777777" w:rsidR="000270B3" w:rsidRPr="00662E9E" w:rsidRDefault="000270B3"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Wszelkie kwoty nie pokryte ubezpieczeniem lub nie uzyskane od instytucji ubezpieczającej będą obciążały Wykonawcę.</w:t>
      </w:r>
    </w:p>
    <w:p w14:paraId="7DDADAC0" w14:textId="77777777" w:rsidR="000270B3" w:rsidRPr="00662E9E" w:rsidRDefault="000270B3"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Do momentu odbioru przedmiotu Umowy Wykonawca samodzielnie ponosi ryzyko swoich działań. Dotyczy to kradzieży dostarczonych przez niego lub dla niego materiałów, elementów oraz innych przedmiotów. Niniejsza regulacja obejmuje także przypadkową utratę lub uszkodzenie, jak np. w wyniku działania sił natury.</w:t>
      </w:r>
    </w:p>
    <w:p w14:paraId="5006ED9D" w14:textId="77777777" w:rsidR="000270B3" w:rsidRPr="00662E9E" w:rsidRDefault="000270B3"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 xml:space="preserve">Wykonawca powinien niezwłocznie pisemnie poinformować Zamawiającego o wszelkich okolicznościach, które mogą przeszkodzić prawidłowemu wykonaniu robót, a także informować </w:t>
      </w:r>
      <w:r w:rsidR="00487353" w:rsidRPr="00662E9E">
        <w:rPr>
          <w:rFonts w:ascii="Calibri" w:hAnsi="Calibri" w:cs="Calibri"/>
          <w:sz w:val="22"/>
          <w:szCs w:val="22"/>
        </w:rPr>
        <w:br/>
      </w:r>
      <w:r w:rsidRPr="00662E9E">
        <w:rPr>
          <w:rFonts w:ascii="Calibri" w:hAnsi="Calibri" w:cs="Calibri"/>
          <w:sz w:val="22"/>
          <w:szCs w:val="22"/>
        </w:rPr>
        <w:t>o zmianach i odstępstwach od przedłożonych projektów i dokumentów, stanowiących podstawę umowy, których wprowadzenie może okazać się konieczne. W takim przypadku Wykonawca ma obowiązek uzyskać na powyższe zmiany i odstępstwa pisemną zgodę Zamawiającego.</w:t>
      </w:r>
    </w:p>
    <w:p w14:paraId="34D66F3C" w14:textId="77777777" w:rsidR="000270B3" w:rsidRPr="00662E9E" w:rsidRDefault="000270B3"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Roboty, które nie będą odpowiadały obowiązującym przepisom lub wymaganiom umownym, nie zostaną przez Zamawiającego odebrane bez prawa do wynagrodzenia. Wykonawca jest zobowiązany w zależności od żądania Zamawiającego, do dnia odbioru przedmiotu umowy, dokonać zmian tych świadczeń, usunąć je lub wykonać na nowo na swój koszt. Dokonanie odbioru przedmiotu umowy nie oznacza, iż Zamawiający potwierdził brak wad w robotach zrealizowanych przez Wykonawcę.</w:t>
      </w:r>
    </w:p>
    <w:p w14:paraId="21762A6A" w14:textId="655D1F6D" w:rsidR="000270B3" w:rsidRPr="00662E9E" w:rsidRDefault="000270B3"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O ile wskazuje na to charakter wykonywanych przez Wykonawcę czynności, Wykonawca jest wytwórcą odpadów w rozumieniu przepisów u</w:t>
      </w:r>
      <w:r w:rsidR="003C6998" w:rsidRPr="00662E9E">
        <w:rPr>
          <w:rFonts w:ascii="Calibri" w:hAnsi="Calibri" w:cs="Calibri"/>
          <w:sz w:val="22"/>
          <w:szCs w:val="22"/>
        </w:rPr>
        <w:t xml:space="preserve">stawy z dnia 14 grudnia 2012 </w:t>
      </w:r>
      <w:r w:rsidR="00244923">
        <w:rPr>
          <w:rFonts w:ascii="Calibri" w:hAnsi="Calibri" w:cs="Calibri"/>
          <w:sz w:val="22"/>
          <w:szCs w:val="22"/>
        </w:rPr>
        <w:t xml:space="preserve">r. </w:t>
      </w:r>
      <w:r w:rsidR="003C6998" w:rsidRPr="00662E9E">
        <w:rPr>
          <w:rFonts w:ascii="Calibri" w:hAnsi="Calibri" w:cs="Calibri"/>
          <w:sz w:val="22"/>
          <w:szCs w:val="22"/>
        </w:rPr>
        <w:t>o odpadach</w:t>
      </w:r>
      <w:r w:rsidRPr="00662E9E">
        <w:rPr>
          <w:rFonts w:ascii="Calibri" w:hAnsi="Calibri" w:cs="Calibri"/>
          <w:sz w:val="22"/>
          <w:szCs w:val="22"/>
        </w:rPr>
        <w:t xml:space="preserve"> (tj. Dz. U. z 20</w:t>
      </w:r>
      <w:r w:rsidR="00783CC8">
        <w:rPr>
          <w:rFonts w:ascii="Calibri" w:hAnsi="Calibri" w:cs="Calibri"/>
          <w:sz w:val="22"/>
          <w:szCs w:val="22"/>
        </w:rPr>
        <w:t>2</w:t>
      </w:r>
      <w:r w:rsidR="008E3732">
        <w:rPr>
          <w:rFonts w:ascii="Calibri" w:hAnsi="Calibri" w:cs="Calibri"/>
          <w:sz w:val="22"/>
          <w:szCs w:val="22"/>
        </w:rPr>
        <w:t>6</w:t>
      </w:r>
      <w:r w:rsidRPr="00662E9E">
        <w:rPr>
          <w:rFonts w:ascii="Calibri" w:hAnsi="Calibri" w:cs="Calibri"/>
          <w:sz w:val="22"/>
          <w:szCs w:val="22"/>
        </w:rPr>
        <w:t xml:space="preserve"> r., poz. </w:t>
      </w:r>
      <w:r w:rsidR="008E3732">
        <w:rPr>
          <w:rFonts w:ascii="Calibri" w:hAnsi="Calibri" w:cs="Calibri"/>
          <w:sz w:val="22"/>
          <w:szCs w:val="22"/>
        </w:rPr>
        <w:t>174</w:t>
      </w:r>
      <w:r w:rsidR="003C6998" w:rsidRPr="00662E9E">
        <w:rPr>
          <w:rFonts w:ascii="Calibri" w:hAnsi="Calibri" w:cs="Calibri"/>
          <w:sz w:val="22"/>
          <w:szCs w:val="22"/>
        </w:rPr>
        <w:t xml:space="preserve">). </w:t>
      </w:r>
      <w:r w:rsidRPr="00662E9E">
        <w:rPr>
          <w:rFonts w:ascii="Calibri" w:hAnsi="Calibri" w:cs="Calibri"/>
          <w:sz w:val="22"/>
          <w:szCs w:val="22"/>
        </w:rPr>
        <w:t xml:space="preserve">Wykonawca w trakcie realizacji przedmiotu umowy, ma obowiązek </w:t>
      </w:r>
      <w:r w:rsidR="00487353" w:rsidRPr="00662E9E">
        <w:rPr>
          <w:rFonts w:ascii="Calibri" w:hAnsi="Calibri" w:cs="Calibri"/>
          <w:sz w:val="22"/>
          <w:szCs w:val="22"/>
        </w:rPr>
        <w:br/>
      </w:r>
      <w:r w:rsidRPr="00662E9E">
        <w:rPr>
          <w:rFonts w:ascii="Calibri" w:hAnsi="Calibri" w:cs="Calibri"/>
          <w:sz w:val="22"/>
          <w:szCs w:val="22"/>
        </w:rPr>
        <w:t>w pierwszej kolejności poddania odpadów budowlanych (np. odpadów betonowych, ziemi, gruzu budowlanego) odzyskowi, a jeżeli z przyczyn technologicznych jest on niemożliwy lub nieuzasadniony z przyczyn ekologicznych lub ekonomicznych, to Wykonawca zobowiązany jest do przekazania powstałych odpadów do unieszkodliwienia. Wykonawca zobowiązany jest udokumentować Zamawiającemu sposób gospodarowania tymi odpadami, jako warunek dokonania odbioru końcowego przedmiotu umowy. Wszystkie materiały nienadające się do ponownego wbudowania i wymagające wywozu, a pochodzące z prowadzonych w ramach inwestycji robót będą stanowiły własność Wykonawcy.</w:t>
      </w:r>
    </w:p>
    <w:p w14:paraId="4D45E146" w14:textId="04C3505E" w:rsidR="000270B3" w:rsidRPr="00662E9E" w:rsidRDefault="000270B3" w:rsidP="00765A7D">
      <w:pPr>
        <w:pStyle w:val="Akapitzlist"/>
        <w:numPr>
          <w:ilvl w:val="0"/>
          <w:numId w:val="10"/>
        </w:numPr>
        <w:ind w:left="284" w:hanging="284"/>
        <w:contextualSpacing/>
        <w:jc w:val="both"/>
        <w:rPr>
          <w:rFonts w:ascii="Calibri" w:hAnsi="Calibri" w:cs="Calibri"/>
          <w:sz w:val="22"/>
          <w:szCs w:val="22"/>
        </w:rPr>
      </w:pPr>
      <w:r w:rsidRPr="00662E9E">
        <w:rPr>
          <w:rFonts w:ascii="Calibri" w:hAnsi="Calibri" w:cs="Calibri"/>
          <w:sz w:val="22"/>
          <w:szCs w:val="22"/>
        </w:rPr>
        <w:t xml:space="preserve">Dostawa wszystkich materiałów, zgodnie z projektem i specyfikacjami, poza wyraźnie wyłączonymi przez Zamawiającego, obciąża Wykonawcę. Wykonawca w ramach umowy </w:t>
      </w:r>
      <w:r w:rsidR="008F36BD">
        <w:rPr>
          <w:rFonts w:ascii="Calibri" w:hAnsi="Calibri" w:cs="Calibri"/>
          <w:sz w:val="22"/>
          <w:szCs w:val="22"/>
        </w:rPr>
        <w:t xml:space="preserve">i ustalonej ceny ryczałtowej </w:t>
      </w:r>
      <w:r w:rsidRPr="00662E9E">
        <w:rPr>
          <w:rFonts w:ascii="Calibri" w:hAnsi="Calibri" w:cs="Calibri"/>
          <w:sz w:val="22"/>
          <w:szCs w:val="22"/>
        </w:rPr>
        <w:t xml:space="preserve">zobowiązuje się dostarczyć na swój koszt i ryzyko </w:t>
      </w:r>
      <w:r w:rsidR="008F36BD">
        <w:rPr>
          <w:rFonts w:ascii="Calibri" w:hAnsi="Calibri" w:cs="Calibri"/>
          <w:sz w:val="22"/>
          <w:szCs w:val="22"/>
        </w:rPr>
        <w:t xml:space="preserve">wszystkie </w:t>
      </w:r>
      <w:r w:rsidRPr="00662E9E">
        <w:rPr>
          <w:rFonts w:ascii="Calibri" w:hAnsi="Calibri" w:cs="Calibri"/>
          <w:sz w:val="22"/>
          <w:szCs w:val="22"/>
        </w:rPr>
        <w:t xml:space="preserve">materiały niezbędne do wykonania przedmiotu umowy. Wykonawca ubezpieczy i odpowiednio </w:t>
      </w:r>
      <w:r w:rsidR="003F4C9F">
        <w:rPr>
          <w:rFonts w:ascii="Calibri" w:hAnsi="Calibri" w:cs="Calibri"/>
          <w:sz w:val="22"/>
          <w:szCs w:val="22"/>
        </w:rPr>
        <w:t xml:space="preserve">przygotuje </w:t>
      </w:r>
      <w:r w:rsidRPr="00662E9E">
        <w:rPr>
          <w:rFonts w:ascii="Calibri" w:hAnsi="Calibri" w:cs="Calibri"/>
          <w:sz w:val="22"/>
          <w:szCs w:val="22"/>
        </w:rPr>
        <w:t xml:space="preserve"> materiały niezbędne do wykonania przedmiotu umowy.</w:t>
      </w:r>
    </w:p>
    <w:p w14:paraId="0CE02030" w14:textId="77777777" w:rsidR="00FA6A0B" w:rsidRPr="00662E9E" w:rsidRDefault="00FA6A0B" w:rsidP="00C51F88">
      <w:pPr>
        <w:jc w:val="center"/>
        <w:rPr>
          <w:rFonts w:ascii="Calibri" w:hAnsi="Calibri" w:cs="Calibri"/>
          <w:b/>
          <w:sz w:val="22"/>
          <w:szCs w:val="22"/>
        </w:rPr>
      </w:pPr>
    </w:p>
    <w:p w14:paraId="0D3F782E" w14:textId="528F00A2" w:rsidR="002160FC" w:rsidRPr="00662E9E" w:rsidRDefault="00C33FC2" w:rsidP="00C51F88">
      <w:pPr>
        <w:jc w:val="center"/>
        <w:rPr>
          <w:rFonts w:ascii="Calibri" w:hAnsi="Calibri" w:cs="Calibri"/>
          <w:b/>
          <w:sz w:val="22"/>
          <w:szCs w:val="22"/>
        </w:rPr>
      </w:pPr>
      <w:r w:rsidRPr="00662E9E">
        <w:rPr>
          <w:rFonts w:ascii="Calibri" w:hAnsi="Calibri" w:cs="Calibri"/>
          <w:b/>
          <w:sz w:val="22"/>
          <w:szCs w:val="22"/>
        </w:rPr>
        <w:t xml:space="preserve">§ </w:t>
      </w:r>
      <w:r w:rsidR="00392F55">
        <w:rPr>
          <w:rFonts w:ascii="Calibri" w:hAnsi="Calibri" w:cs="Calibri"/>
          <w:b/>
          <w:sz w:val="22"/>
          <w:szCs w:val="22"/>
        </w:rPr>
        <w:t>6</w:t>
      </w:r>
    </w:p>
    <w:p w14:paraId="56F22CAA" w14:textId="77777777" w:rsidR="00C51F88" w:rsidRPr="00662E9E" w:rsidRDefault="00C51F88" w:rsidP="006D7824">
      <w:pPr>
        <w:pStyle w:val="Tekstpodstawowy"/>
        <w:suppressAutoHyphens/>
        <w:spacing w:after="0"/>
        <w:ind w:right="51"/>
        <w:jc w:val="center"/>
        <w:rPr>
          <w:rFonts w:ascii="Calibri" w:hAnsi="Calibri" w:cs="Calibri"/>
          <w:b/>
          <w:sz w:val="22"/>
          <w:szCs w:val="22"/>
        </w:rPr>
      </w:pPr>
      <w:r w:rsidRPr="00662E9E">
        <w:rPr>
          <w:rFonts w:ascii="Calibri" w:hAnsi="Calibri" w:cs="Calibri"/>
          <w:b/>
          <w:sz w:val="22"/>
          <w:szCs w:val="22"/>
        </w:rPr>
        <w:t xml:space="preserve">Personel </w:t>
      </w:r>
      <w:r w:rsidR="006D7824" w:rsidRPr="00662E9E">
        <w:rPr>
          <w:rFonts w:ascii="Calibri" w:hAnsi="Calibri" w:cs="Calibri"/>
          <w:b/>
          <w:sz w:val="22"/>
          <w:szCs w:val="22"/>
        </w:rPr>
        <w:t>Wykonawcy</w:t>
      </w:r>
    </w:p>
    <w:p w14:paraId="23A85931" w14:textId="5318178C" w:rsidR="006D7824" w:rsidRPr="00662E9E" w:rsidRDefault="006D7824" w:rsidP="009101D4">
      <w:pPr>
        <w:pStyle w:val="Akapitzlist"/>
        <w:numPr>
          <w:ilvl w:val="0"/>
          <w:numId w:val="38"/>
        </w:numPr>
        <w:contextualSpacing/>
        <w:jc w:val="both"/>
        <w:rPr>
          <w:rFonts w:ascii="Calibri" w:hAnsi="Calibri" w:cs="Calibri"/>
          <w:sz w:val="22"/>
          <w:szCs w:val="22"/>
        </w:rPr>
      </w:pPr>
      <w:r w:rsidRPr="00662E9E">
        <w:rPr>
          <w:rFonts w:ascii="Calibri" w:hAnsi="Calibri" w:cs="Calibri"/>
          <w:sz w:val="22"/>
          <w:szCs w:val="22"/>
        </w:rPr>
        <w:t>Wykonawca zobowiązany jest zapewnić kierowanie robotami specjalistycznymi objętymi umową, tak długo jak będzie to konieczne, przez osoby posiadające stosowne kwalifikacje zawodowe i uprawnienia budowlane.</w:t>
      </w:r>
    </w:p>
    <w:p w14:paraId="0C7261B4" w14:textId="47CD8569" w:rsidR="006D7824" w:rsidRPr="00662E9E" w:rsidRDefault="006D7824" w:rsidP="004428A8">
      <w:pPr>
        <w:pStyle w:val="Akapitzlist"/>
        <w:numPr>
          <w:ilvl w:val="0"/>
          <w:numId w:val="38"/>
        </w:numPr>
        <w:ind w:left="284" w:hanging="284"/>
        <w:contextualSpacing/>
        <w:jc w:val="both"/>
        <w:rPr>
          <w:rFonts w:ascii="Calibri" w:hAnsi="Calibri" w:cs="Calibri"/>
          <w:sz w:val="22"/>
          <w:szCs w:val="22"/>
        </w:rPr>
      </w:pPr>
      <w:r w:rsidRPr="00662E9E">
        <w:rPr>
          <w:rFonts w:ascii="Calibri" w:hAnsi="Calibri" w:cs="Calibri"/>
          <w:sz w:val="22"/>
          <w:szCs w:val="22"/>
        </w:rPr>
        <w:t>Wykonawca zobowiązuje się skierować do kierowania budową personel wskazany w Ofercie</w:t>
      </w:r>
      <w:r w:rsidR="004428A8">
        <w:rPr>
          <w:rFonts w:ascii="Calibri" w:hAnsi="Calibri" w:cs="Calibri"/>
          <w:sz w:val="22"/>
          <w:szCs w:val="22"/>
        </w:rPr>
        <w:t xml:space="preserve"> Wykonawcy i Opisie przedmiotu Zamówienia</w:t>
      </w:r>
      <w:r w:rsidRPr="00662E9E">
        <w:rPr>
          <w:rFonts w:ascii="Calibri" w:hAnsi="Calibri" w:cs="Calibri"/>
          <w:sz w:val="22"/>
          <w:szCs w:val="22"/>
        </w:rPr>
        <w:t>. Zmiana którejkolwiek z osób, o których mowa w zdaniu</w:t>
      </w:r>
      <w:r w:rsidR="004428A8">
        <w:rPr>
          <w:rFonts w:ascii="Calibri" w:hAnsi="Calibri" w:cs="Calibri"/>
          <w:sz w:val="22"/>
          <w:szCs w:val="22"/>
        </w:rPr>
        <w:t xml:space="preserve"> </w:t>
      </w:r>
      <w:r w:rsidRPr="00662E9E">
        <w:rPr>
          <w:rFonts w:ascii="Calibri" w:hAnsi="Calibri" w:cs="Calibri"/>
          <w:sz w:val="22"/>
          <w:szCs w:val="22"/>
        </w:rPr>
        <w:t xml:space="preserve">poprzednim w trakcie realizacji Przedmiotu niniejszej Umowy, </w:t>
      </w:r>
      <w:r w:rsidR="008F36BD">
        <w:rPr>
          <w:rFonts w:ascii="Calibri" w:hAnsi="Calibri" w:cs="Calibri"/>
          <w:sz w:val="22"/>
          <w:szCs w:val="22"/>
        </w:rPr>
        <w:t xml:space="preserve">z wyłączeniem zdarzeń nadzwyczajnych dotyczących personelu Wykonawcy, </w:t>
      </w:r>
      <w:r w:rsidRPr="00662E9E">
        <w:rPr>
          <w:rFonts w:ascii="Calibri" w:hAnsi="Calibri" w:cs="Calibri"/>
          <w:sz w:val="22"/>
          <w:szCs w:val="22"/>
        </w:rPr>
        <w:t xml:space="preserve">musi być uzasadniona przez Wykonawcę na piśmie i wymaga pisemnego zaakceptowania przez Zamawiającego. Zamawiający zaakceptuje taką zmianę w terminie 7 dni od daty przedłożenia propozycji i wyłącznie wtedy, gdy kwalifikacje </w:t>
      </w:r>
      <w:r w:rsidR="00487353" w:rsidRPr="00662E9E">
        <w:rPr>
          <w:rFonts w:ascii="Calibri" w:hAnsi="Calibri" w:cs="Calibri"/>
          <w:sz w:val="22"/>
          <w:szCs w:val="22"/>
        </w:rPr>
        <w:br/>
      </w:r>
      <w:r w:rsidRPr="00662E9E">
        <w:rPr>
          <w:rFonts w:ascii="Calibri" w:hAnsi="Calibri" w:cs="Calibri"/>
          <w:sz w:val="22"/>
          <w:szCs w:val="22"/>
        </w:rPr>
        <w:t>i doświadczenie wskazanych osób będą takie same lub wyższe od kwalifikacji i doświadczenia osób wymaganego postanowieniami Specyfikacji Warunków Zamówienia.</w:t>
      </w:r>
    </w:p>
    <w:p w14:paraId="1B1AF303" w14:textId="0A279330" w:rsidR="006D7824" w:rsidRPr="00662E9E" w:rsidRDefault="006D7824" w:rsidP="009101D4">
      <w:pPr>
        <w:pStyle w:val="Akapitzlist"/>
        <w:numPr>
          <w:ilvl w:val="0"/>
          <w:numId w:val="38"/>
        </w:numPr>
        <w:ind w:left="284" w:hanging="284"/>
        <w:contextualSpacing/>
        <w:jc w:val="both"/>
        <w:rPr>
          <w:rFonts w:ascii="Calibri" w:hAnsi="Calibri" w:cs="Calibri"/>
          <w:sz w:val="22"/>
          <w:szCs w:val="22"/>
        </w:rPr>
      </w:pPr>
      <w:r w:rsidRPr="00662E9E">
        <w:rPr>
          <w:rFonts w:ascii="Calibri" w:hAnsi="Calibri" w:cs="Calibri"/>
          <w:sz w:val="22"/>
          <w:szCs w:val="22"/>
        </w:rPr>
        <w:t xml:space="preserve">Wykonawca </w:t>
      </w:r>
      <w:r w:rsidR="008F36BD">
        <w:rPr>
          <w:rFonts w:ascii="Calibri" w:hAnsi="Calibri" w:cs="Calibri"/>
          <w:sz w:val="22"/>
          <w:szCs w:val="22"/>
        </w:rPr>
        <w:t xml:space="preserve">zobowiązany jest </w:t>
      </w:r>
      <w:r w:rsidRPr="00662E9E">
        <w:rPr>
          <w:rFonts w:ascii="Calibri" w:hAnsi="Calibri" w:cs="Calibri"/>
          <w:sz w:val="22"/>
          <w:szCs w:val="22"/>
        </w:rPr>
        <w:t xml:space="preserve">przedłożyć Zamawiającemu propozycję zmiany, o której mowa w ust. 2 nie później niż </w:t>
      </w:r>
      <w:r w:rsidR="008F36BD">
        <w:rPr>
          <w:rFonts w:ascii="Calibri" w:hAnsi="Calibri" w:cs="Calibri"/>
          <w:sz w:val="22"/>
          <w:szCs w:val="22"/>
        </w:rPr>
        <w:t xml:space="preserve">na </w:t>
      </w:r>
      <w:r w:rsidRPr="00662E9E">
        <w:rPr>
          <w:rFonts w:ascii="Calibri" w:hAnsi="Calibri" w:cs="Calibri"/>
          <w:sz w:val="22"/>
          <w:szCs w:val="22"/>
        </w:rPr>
        <w:t xml:space="preserve">7 dni przed planowanym skierowaniem do kierowania budową/robotami którejkolwiek </w:t>
      </w:r>
      <w:r w:rsidR="008F36BD">
        <w:rPr>
          <w:rFonts w:ascii="Calibri" w:hAnsi="Calibri" w:cs="Calibri"/>
          <w:sz w:val="22"/>
          <w:szCs w:val="22"/>
        </w:rPr>
        <w:t xml:space="preserve">z </w:t>
      </w:r>
      <w:r w:rsidRPr="00662E9E">
        <w:rPr>
          <w:rFonts w:ascii="Calibri" w:hAnsi="Calibri" w:cs="Calibri"/>
          <w:sz w:val="22"/>
          <w:szCs w:val="22"/>
        </w:rPr>
        <w:t>os</w:t>
      </w:r>
      <w:r w:rsidR="008F36BD">
        <w:rPr>
          <w:rFonts w:ascii="Calibri" w:hAnsi="Calibri" w:cs="Calibri"/>
          <w:sz w:val="22"/>
          <w:szCs w:val="22"/>
        </w:rPr>
        <w:t>ób</w:t>
      </w:r>
      <w:r w:rsidRPr="00662E9E">
        <w:rPr>
          <w:rFonts w:ascii="Calibri" w:hAnsi="Calibri" w:cs="Calibri"/>
          <w:sz w:val="22"/>
          <w:szCs w:val="22"/>
        </w:rPr>
        <w:t>. Jakakolwiek przerwa w realizacji Przedmiotu Umowy wynikająca z braku kierownictwa budowy/robót będzie traktowana jako przerwa wynikła z przyczyn zależnych od Wykonawcy i nie może stanowić podstawy do zmiany terminu zakończenia robót.</w:t>
      </w:r>
      <w:r w:rsidR="008F36BD">
        <w:rPr>
          <w:rFonts w:ascii="Calibri" w:hAnsi="Calibri" w:cs="Calibri"/>
          <w:sz w:val="22"/>
          <w:szCs w:val="22"/>
        </w:rPr>
        <w:t xml:space="preserve"> </w:t>
      </w:r>
    </w:p>
    <w:p w14:paraId="5473AA42" w14:textId="55A37D25" w:rsidR="00DD2F56" w:rsidRPr="008E3732" w:rsidRDefault="006D7824" w:rsidP="00DD2F56">
      <w:pPr>
        <w:pStyle w:val="Akapitzlist"/>
        <w:numPr>
          <w:ilvl w:val="0"/>
          <w:numId w:val="38"/>
        </w:numPr>
        <w:ind w:left="284" w:hanging="284"/>
        <w:contextualSpacing/>
        <w:jc w:val="both"/>
        <w:rPr>
          <w:rFonts w:ascii="Calibri" w:hAnsi="Calibri" w:cs="Calibri"/>
          <w:sz w:val="22"/>
          <w:szCs w:val="22"/>
        </w:rPr>
      </w:pPr>
      <w:r w:rsidRPr="00662E9E">
        <w:rPr>
          <w:rFonts w:ascii="Calibri" w:hAnsi="Calibri" w:cs="Calibri"/>
          <w:sz w:val="22"/>
          <w:szCs w:val="22"/>
        </w:rPr>
        <w:t>Zaakceptowana przez Zamawiającego zmiana którejkolwiek z osób, o których mowa w ust. 1, winna być dokonana wpisem do dziennika budowy.</w:t>
      </w:r>
    </w:p>
    <w:p w14:paraId="5CCF88D7" w14:textId="2B46525C" w:rsidR="002160FC" w:rsidRPr="00662E9E" w:rsidRDefault="006D7824" w:rsidP="009101D4">
      <w:pPr>
        <w:pStyle w:val="Akapitzlist"/>
        <w:numPr>
          <w:ilvl w:val="0"/>
          <w:numId w:val="38"/>
        </w:numPr>
        <w:ind w:left="284" w:hanging="284"/>
        <w:contextualSpacing/>
        <w:jc w:val="both"/>
        <w:rPr>
          <w:rFonts w:ascii="Calibri" w:hAnsi="Calibri" w:cs="Calibri"/>
          <w:sz w:val="22"/>
          <w:szCs w:val="22"/>
        </w:rPr>
      </w:pPr>
      <w:r w:rsidRPr="00662E9E">
        <w:rPr>
          <w:rFonts w:ascii="Calibri" w:hAnsi="Calibri" w:cs="Calibri"/>
          <w:sz w:val="22"/>
          <w:szCs w:val="22"/>
        </w:rPr>
        <w:t xml:space="preserve">Skierowanie, bez akceptacji Zamawiającego, do kierowania robotami innych osób niż wskazane w ofercie Wykonawcy stanowi podstawę </w:t>
      </w:r>
      <w:r w:rsidR="008F36BD">
        <w:rPr>
          <w:rFonts w:ascii="Calibri" w:hAnsi="Calibri" w:cs="Calibri"/>
          <w:sz w:val="22"/>
          <w:szCs w:val="22"/>
        </w:rPr>
        <w:t xml:space="preserve">do </w:t>
      </w:r>
      <w:r w:rsidRPr="00662E9E">
        <w:rPr>
          <w:rFonts w:ascii="Calibri" w:hAnsi="Calibri" w:cs="Calibri"/>
          <w:sz w:val="22"/>
          <w:szCs w:val="22"/>
        </w:rPr>
        <w:t>odstąpienia od Umowy przez Zamawiającego z winy Wykonawcy</w:t>
      </w:r>
      <w:r w:rsidR="008F36BD">
        <w:rPr>
          <w:rFonts w:ascii="Calibri" w:hAnsi="Calibri" w:cs="Calibri"/>
          <w:sz w:val="22"/>
          <w:szCs w:val="22"/>
        </w:rPr>
        <w:t xml:space="preserve"> oraz naliczenia z tego tytułu kar umownych</w:t>
      </w:r>
      <w:r w:rsidRPr="00662E9E">
        <w:rPr>
          <w:rFonts w:ascii="Calibri" w:hAnsi="Calibri" w:cs="Calibri"/>
          <w:sz w:val="22"/>
          <w:szCs w:val="22"/>
        </w:rPr>
        <w:t>.</w:t>
      </w:r>
    </w:p>
    <w:p w14:paraId="20C175C0" w14:textId="77777777" w:rsidR="006D7824" w:rsidRPr="00662E9E" w:rsidRDefault="006D7824" w:rsidP="006D7824">
      <w:pPr>
        <w:pStyle w:val="Akapitzlist"/>
        <w:ind w:left="284"/>
        <w:contextualSpacing/>
        <w:jc w:val="both"/>
        <w:rPr>
          <w:rFonts w:ascii="Calibri" w:hAnsi="Calibri" w:cs="Calibri"/>
          <w:sz w:val="22"/>
          <w:szCs w:val="22"/>
        </w:rPr>
      </w:pPr>
    </w:p>
    <w:p w14:paraId="38CF11D4" w14:textId="43D2568F" w:rsidR="002160FC" w:rsidRPr="00662E9E" w:rsidRDefault="00C33FC2" w:rsidP="00306489">
      <w:pPr>
        <w:jc w:val="center"/>
        <w:rPr>
          <w:rFonts w:ascii="Calibri" w:hAnsi="Calibri" w:cs="Calibri"/>
          <w:b/>
          <w:sz w:val="22"/>
          <w:szCs w:val="22"/>
        </w:rPr>
      </w:pPr>
      <w:r w:rsidRPr="00662E9E">
        <w:rPr>
          <w:rFonts w:ascii="Calibri" w:hAnsi="Calibri" w:cs="Calibri"/>
          <w:b/>
          <w:sz w:val="22"/>
          <w:szCs w:val="22"/>
        </w:rPr>
        <w:t xml:space="preserve">§ </w:t>
      </w:r>
      <w:r w:rsidR="00392F55">
        <w:rPr>
          <w:rFonts w:ascii="Calibri" w:hAnsi="Calibri" w:cs="Calibri"/>
          <w:b/>
          <w:sz w:val="22"/>
          <w:szCs w:val="22"/>
        </w:rPr>
        <w:t>7</w:t>
      </w:r>
    </w:p>
    <w:p w14:paraId="7AEBCC00" w14:textId="77777777" w:rsidR="002160FC" w:rsidRPr="00662E9E" w:rsidRDefault="002160FC" w:rsidP="00306489">
      <w:pPr>
        <w:pStyle w:val="Tekstpodstawowy"/>
        <w:tabs>
          <w:tab w:val="left" w:pos="567"/>
        </w:tabs>
        <w:suppressAutoHyphens/>
        <w:spacing w:after="0"/>
        <w:ind w:right="51"/>
        <w:jc w:val="center"/>
        <w:rPr>
          <w:rFonts w:ascii="Calibri" w:hAnsi="Calibri" w:cs="Calibri"/>
          <w:b/>
          <w:sz w:val="22"/>
          <w:szCs w:val="22"/>
        </w:rPr>
      </w:pPr>
      <w:r w:rsidRPr="00662E9E">
        <w:rPr>
          <w:rFonts w:ascii="Calibri" w:hAnsi="Calibri" w:cs="Calibri"/>
          <w:b/>
          <w:sz w:val="22"/>
          <w:szCs w:val="22"/>
        </w:rPr>
        <w:t>Inspektor nadzoru inwestorskiego</w:t>
      </w:r>
    </w:p>
    <w:p w14:paraId="42FE21F9" w14:textId="6817BB6A" w:rsidR="002160FC" w:rsidRPr="00662E9E" w:rsidRDefault="00C51F88" w:rsidP="00765A7D">
      <w:pPr>
        <w:pStyle w:val="Tekstpodstawowy"/>
        <w:numPr>
          <w:ilvl w:val="0"/>
          <w:numId w:val="15"/>
        </w:numPr>
        <w:suppressAutoHyphens/>
        <w:spacing w:after="0"/>
        <w:ind w:left="284" w:right="51" w:hanging="284"/>
        <w:jc w:val="both"/>
        <w:rPr>
          <w:rFonts w:ascii="Calibri" w:hAnsi="Calibri" w:cs="Calibri"/>
          <w:sz w:val="22"/>
          <w:szCs w:val="22"/>
        </w:rPr>
      </w:pPr>
      <w:r w:rsidRPr="00662E9E">
        <w:rPr>
          <w:rFonts w:ascii="Calibri" w:hAnsi="Calibri" w:cs="Calibri"/>
          <w:sz w:val="22"/>
          <w:szCs w:val="22"/>
        </w:rPr>
        <w:t>Zamawiający,</w:t>
      </w:r>
      <w:r w:rsidR="004A59AE">
        <w:rPr>
          <w:rFonts w:ascii="Calibri" w:hAnsi="Calibri" w:cs="Calibri"/>
          <w:sz w:val="22"/>
          <w:szCs w:val="22"/>
        </w:rPr>
        <w:t xml:space="preserve"> na czas prowadzenia robót budowlanych,</w:t>
      </w:r>
      <w:r w:rsidRPr="00662E9E">
        <w:rPr>
          <w:rFonts w:ascii="Calibri" w:hAnsi="Calibri" w:cs="Calibri"/>
          <w:sz w:val="22"/>
          <w:szCs w:val="22"/>
        </w:rPr>
        <w:t xml:space="preserve"> ustanowi Inspektora nadzoru inwestorskiego, który będzie pełnił funkcję wiodącą, tzn. będzie odpowiadał za prawidłową organizację pracy innych inspektorów branżowych, niezbędnych przy realizacji przedmiotu umowy.</w:t>
      </w:r>
    </w:p>
    <w:p w14:paraId="2A6A1E9B" w14:textId="77777777" w:rsidR="002160FC" w:rsidRPr="00662E9E" w:rsidRDefault="002160FC" w:rsidP="00765A7D">
      <w:pPr>
        <w:pStyle w:val="Tekstpodstawowy"/>
        <w:numPr>
          <w:ilvl w:val="0"/>
          <w:numId w:val="15"/>
        </w:numPr>
        <w:suppressAutoHyphens/>
        <w:spacing w:after="0"/>
        <w:ind w:left="284" w:right="51" w:hanging="284"/>
        <w:jc w:val="both"/>
        <w:rPr>
          <w:rFonts w:ascii="Calibri" w:hAnsi="Calibri" w:cs="Calibri"/>
          <w:sz w:val="22"/>
          <w:szCs w:val="22"/>
        </w:rPr>
      </w:pPr>
      <w:r w:rsidRPr="00662E9E">
        <w:rPr>
          <w:rFonts w:ascii="Calibri" w:hAnsi="Calibri" w:cs="Calibri"/>
          <w:sz w:val="22"/>
          <w:szCs w:val="22"/>
        </w:rPr>
        <w:t xml:space="preserve">Inspektor nadzoru inwestorskiego jest upoważniony do bieżącej koordynacji robót realizowanych na podstawie Umowy; kontroli jakości robót, ich wykonania, do odbiorów robót wykonanych zgodnie </w:t>
      </w:r>
      <w:r w:rsidR="0044532E" w:rsidRPr="00662E9E">
        <w:rPr>
          <w:rFonts w:ascii="Calibri" w:hAnsi="Calibri" w:cs="Calibri"/>
          <w:sz w:val="22"/>
          <w:szCs w:val="22"/>
        </w:rPr>
        <w:t xml:space="preserve">z </w:t>
      </w:r>
      <w:r w:rsidRPr="00662E9E">
        <w:rPr>
          <w:rFonts w:ascii="Calibri" w:hAnsi="Calibri" w:cs="Calibri"/>
          <w:sz w:val="22"/>
          <w:szCs w:val="22"/>
        </w:rPr>
        <w:t>SST, jest odpowiedzialny za kontrolę obmiarów robót i pełni funkcje Inspektora nadzoru inwestorskiego w rozumieniu Prawa Budowlanego.</w:t>
      </w:r>
    </w:p>
    <w:p w14:paraId="4424EF48" w14:textId="77777777" w:rsidR="002160FC" w:rsidRPr="00662E9E" w:rsidRDefault="002160FC" w:rsidP="00765A7D">
      <w:pPr>
        <w:pStyle w:val="Tekstpodstawowy"/>
        <w:numPr>
          <w:ilvl w:val="0"/>
          <w:numId w:val="15"/>
        </w:numPr>
        <w:suppressAutoHyphens/>
        <w:spacing w:after="0"/>
        <w:ind w:left="284" w:right="51" w:hanging="284"/>
        <w:jc w:val="both"/>
        <w:rPr>
          <w:rFonts w:ascii="Calibri" w:hAnsi="Calibri" w:cs="Calibri"/>
          <w:sz w:val="22"/>
          <w:szCs w:val="22"/>
        </w:rPr>
      </w:pPr>
      <w:r w:rsidRPr="00662E9E">
        <w:rPr>
          <w:rFonts w:ascii="Calibri" w:hAnsi="Calibri" w:cs="Calibri"/>
          <w:sz w:val="22"/>
          <w:szCs w:val="22"/>
        </w:rPr>
        <w:t xml:space="preserve">Inspektor nadzoru inwestorskiego wypełnia swoje obowiązki wydając polecenia, decyzje, zgody i akceptacje, które są obowiązujące dla Wykonawcy.    </w:t>
      </w:r>
    </w:p>
    <w:p w14:paraId="57FC883A" w14:textId="77777777" w:rsidR="002160FC" w:rsidRDefault="002160FC" w:rsidP="00765A7D">
      <w:pPr>
        <w:pStyle w:val="Tekstpodstawowy"/>
        <w:numPr>
          <w:ilvl w:val="0"/>
          <w:numId w:val="15"/>
        </w:numPr>
        <w:suppressAutoHyphens/>
        <w:spacing w:after="0"/>
        <w:ind w:left="284" w:right="51" w:hanging="284"/>
        <w:jc w:val="both"/>
        <w:rPr>
          <w:rFonts w:ascii="Calibri" w:hAnsi="Calibri" w:cs="Calibri"/>
          <w:sz w:val="22"/>
          <w:szCs w:val="22"/>
        </w:rPr>
      </w:pPr>
      <w:r w:rsidRPr="00662E9E">
        <w:rPr>
          <w:rFonts w:ascii="Calibri" w:hAnsi="Calibri" w:cs="Calibri"/>
          <w:sz w:val="22"/>
          <w:szCs w:val="22"/>
        </w:rPr>
        <w:t>Zamawiający zastrzega sobie prawo do zmiany osoby pełniącej funkcję Insp</w:t>
      </w:r>
      <w:r w:rsidR="003C6998" w:rsidRPr="00662E9E">
        <w:rPr>
          <w:rFonts w:ascii="Calibri" w:hAnsi="Calibri" w:cs="Calibri"/>
          <w:sz w:val="22"/>
          <w:szCs w:val="22"/>
        </w:rPr>
        <w:t xml:space="preserve">ektora nadzoru inwestorskiego. Zmiana </w:t>
      </w:r>
      <w:r w:rsidRPr="00662E9E">
        <w:rPr>
          <w:rFonts w:ascii="Calibri" w:hAnsi="Calibri" w:cs="Calibri"/>
          <w:sz w:val="22"/>
          <w:szCs w:val="22"/>
        </w:rPr>
        <w:t xml:space="preserve">osoby pełniącej funkcję Inspektora nadzoru inwestorskiego nie stanowi zmiany Umowy. </w:t>
      </w:r>
    </w:p>
    <w:p w14:paraId="0E030891" w14:textId="77777777" w:rsidR="008360A3" w:rsidRPr="00662E9E" w:rsidRDefault="008360A3" w:rsidP="00765A7D">
      <w:pPr>
        <w:pStyle w:val="Tekstpodstawowy"/>
        <w:numPr>
          <w:ilvl w:val="0"/>
          <w:numId w:val="15"/>
        </w:numPr>
        <w:suppressAutoHyphens/>
        <w:spacing w:after="0"/>
        <w:ind w:left="284" w:right="51" w:hanging="284"/>
        <w:jc w:val="both"/>
        <w:rPr>
          <w:rFonts w:ascii="Calibri" w:hAnsi="Calibri" w:cs="Calibri"/>
          <w:sz w:val="22"/>
          <w:szCs w:val="22"/>
        </w:rPr>
      </w:pPr>
      <w:r>
        <w:rPr>
          <w:rFonts w:ascii="Calibri" w:hAnsi="Calibri" w:cs="Calibri"/>
          <w:sz w:val="22"/>
          <w:szCs w:val="22"/>
        </w:rPr>
        <w:t>Ilekroć w dokumentacji przetargowej jest mowa o Inżynierze, należy przez to rozumieć również Inspektora nadzoru inwestorskiego.</w:t>
      </w:r>
    </w:p>
    <w:p w14:paraId="256C60F1" w14:textId="77777777" w:rsidR="002160FC" w:rsidRPr="00662E9E" w:rsidRDefault="002160FC" w:rsidP="00306489">
      <w:pPr>
        <w:rPr>
          <w:rFonts w:ascii="Calibri" w:hAnsi="Calibri" w:cs="Calibri"/>
          <w:b/>
          <w:sz w:val="22"/>
          <w:szCs w:val="22"/>
        </w:rPr>
      </w:pPr>
    </w:p>
    <w:p w14:paraId="49CFD537" w14:textId="774F7C32" w:rsidR="002160FC" w:rsidRPr="00662E9E" w:rsidRDefault="00C33FC2" w:rsidP="00306489">
      <w:pPr>
        <w:jc w:val="center"/>
        <w:rPr>
          <w:rFonts w:ascii="Calibri" w:hAnsi="Calibri" w:cs="Calibri"/>
          <w:b/>
          <w:sz w:val="22"/>
          <w:szCs w:val="22"/>
        </w:rPr>
      </w:pPr>
      <w:r w:rsidRPr="00662E9E">
        <w:rPr>
          <w:rFonts w:ascii="Calibri" w:hAnsi="Calibri" w:cs="Calibri"/>
          <w:b/>
          <w:sz w:val="22"/>
          <w:szCs w:val="22"/>
        </w:rPr>
        <w:t xml:space="preserve">§ </w:t>
      </w:r>
      <w:r w:rsidR="00392F55">
        <w:rPr>
          <w:rFonts w:ascii="Calibri" w:hAnsi="Calibri" w:cs="Calibri"/>
          <w:b/>
          <w:sz w:val="22"/>
          <w:szCs w:val="22"/>
        </w:rPr>
        <w:t>8</w:t>
      </w:r>
    </w:p>
    <w:p w14:paraId="45338CC0" w14:textId="77777777" w:rsidR="002160FC" w:rsidRPr="00662E9E" w:rsidRDefault="002160FC" w:rsidP="00306489">
      <w:pPr>
        <w:pStyle w:val="Akapitzlist"/>
        <w:tabs>
          <w:tab w:val="left" w:pos="426"/>
          <w:tab w:val="left" w:pos="567"/>
        </w:tabs>
        <w:ind w:left="0"/>
        <w:jc w:val="center"/>
        <w:rPr>
          <w:rFonts w:ascii="Calibri" w:hAnsi="Calibri" w:cs="Calibri"/>
          <w:b/>
          <w:sz w:val="22"/>
          <w:szCs w:val="22"/>
        </w:rPr>
      </w:pPr>
      <w:r w:rsidRPr="00662E9E">
        <w:rPr>
          <w:rFonts w:ascii="Calibri" w:hAnsi="Calibri" w:cs="Calibri"/>
          <w:b/>
          <w:sz w:val="22"/>
          <w:szCs w:val="22"/>
        </w:rPr>
        <w:t>Podwykonawcy</w:t>
      </w:r>
    </w:p>
    <w:p w14:paraId="65AB7F8F" w14:textId="77777777" w:rsidR="002160FC" w:rsidRPr="00662E9E" w:rsidRDefault="002160FC" w:rsidP="009101D4">
      <w:pPr>
        <w:pStyle w:val="Tekstpodstawowy"/>
        <w:numPr>
          <w:ilvl w:val="0"/>
          <w:numId w:val="36"/>
        </w:numPr>
        <w:suppressAutoHyphens/>
        <w:spacing w:after="0"/>
        <w:ind w:left="284" w:right="51" w:hanging="284"/>
        <w:jc w:val="both"/>
        <w:rPr>
          <w:rFonts w:ascii="Calibri" w:hAnsi="Calibri" w:cs="Calibri"/>
          <w:sz w:val="22"/>
          <w:szCs w:val="22"/>
        </w:rPr>
      </w:pPr>
      <w:r w:rsidRPr="00662E9E">
        <w:rPr>
          <w:rFonts w:ascii="Calibri" w:hAnsi="Calibri" w:cs="Calibri"/>
          <w:sz w:val="22"/>
          <w:szCs w:val="22"/>
        </w:rPr>
        <w:t>Wykonawca może powierzyć wykonanie części zamówienia Podwykonawcy według zasad określonych w ustawie Prawo zamówień publicznych.</w:t>
      </w:r>
    </w:p>
    <w:p w14:paraId="7F497AAB" w14:textId="77777777" w:rsidR="002160FC" w:rsidRPr="00662E9E" w:rsidRDefault="002160FC" w:rsidP="009101D4">
      <w:pPr>
        <w:pStyle w:val="Tekstpodstawowy"/>
        <w:numPr>
          <w:ilvl w:val="0"/>
          <w:numId w:val="36"/>
        </w:numPr>
        <w:suppressAutoHyphens/>
        <w:spacing w:after="0"/>
        <w:ind w:left="284" w:right="51" w:hanging="284"/>
        <w:jc w:val="both"/>
        <w:rPr>
          <w:rFonts w:ascii="Calibri" w:hAnsi="Calibri" w:cs="Calibri"/>
          <w:sz w:val="22"/>
          <w:szCs w:val="22"/>
        </w:rPr>
      </w:pPr>
      <w:r w:rsidRPr="00662E9E">
        <w:rPr>
          <w:rFonts w:ascii="Calibri" w:hAnsi="Calibri" w:cs="Calibri"/>
          <w:sz w:val="22"/>
          <w:szCs w:val="22"/>
        </w:rPr>
        <w:t>Wykonawca, Podwykonawca lub Dalszy Podwykonawca zamówienia zamierzający zawrzeć umowę o podwykonawstwo jest zobowiązany w trakcie realizacji niniejszego zamówienia, do przedłożenia Zamawiającemu projektu tej umowy, przy czym podwykonawca jest zobowiązany dołączyć zgodę Wykonawcy na zawarcie umowy o podwykonawstwo o treści zgodnej z projektem umowy.</w:t>
      </w:r>
    </w:p>
    <w:p w14:paraId="40F3FDA3" w14:textId="77777777" w:rsidR="002160FC" w:rsidRPr="00662E9E" w:rsidRDefault="002160FC" w:rsidP="009101D4">
      <w:pPr>
        <w:pStyle w:val="Tekstpodstawowy"/>
        <w:numPr>
          <w:ilvl w:val="0"/>
          <w:numId w:val="36"/>
        </w:numPr>
        <w:suppressAutoHyphens/>
        <w:spacing w:after="0"/>
        <w:ind w:left="284" w:right="51" w:hanging="284"/>
        <w:jc w:val="both"/>
        <w:rPr>
          <w:rFonts w:ascii="Calibri" w:hAnsi="Calibri" w:cs="Calibri"/>
          <w:sz w:val="22"/>
          <w:szCs w:val="22"/>
        </w:rPr>
      </w:pPr>
      <w:r w:rsidRPr="00662E9E">
        <w:rPr>
          <w:rFonts w:ascii="Calibri" w:hAnsi="Calibri" w:cs="Calibri"/>
          <w:sz w:val="22"/>
          <w:szCs w:val="22"/>
        </w:rPr>
        <w:t xml:space="preserve">Zamawiający w ciągu 14 dni zgłasza pisemne zastrzeżenia do przedłożonego projektu umowy </w:t>
      </w:r>
      <w:r w:rsidR="00487353" w:rsidRPr="00662E9E">
        <w:rPr>
          <w:rFonts w:ascii="Calibri" w:hAnsi="Calibri" w:cs="Calibri"/>
          <w:sz w:val="22"/>
          <w:szCs w:val="22"/>
        </w:rPr>
        <w:br/>
      </w:r>
      <w:r w:rsidRPr="00662E9E">
        <w:rPr>
          <w:rFonts w:ascii="Calibri" w:hAnsi="Calibri" w:cs="Calibri"/>
          <w:sz w:val="22"/>
          <w:szCs w:val="22"/>
        </w:rPr>
        <w:t xml:space="preserve">o podwykonawstwo. Niezgłoszenie pisemnych zastrzeżeń do przedłożonego projektu umowy </w:t>
      </w:r>
      <w:r w:rsidR="00487353" w:rsidRPr="00662E9E">
        <w:rPr>
          <w:rFonts w:ascii="Calibri" w:hAnsi="Calibri" w:cs="Calibri"/>
          <w:sz w:val="22"/>
          <w:szCs w:val="22"/>
        </w:rPr>
        <w:br/>
      </w:r>
      <w:r w:rsidRPr="00662E9E">
        <w:rPr>
          <w:rFonts w:ascii="Calibri" w:hAnsi="Calibri" w:cs="Calibri"/>
          <w:sz w:val="22"/>
          <w:szCs w:val="22"/>
        </w:rPr>
        <w:t>o podwykonawstwo w terminie uważa się za akceptację projektu umowy przez Zamawiającego.</w:t>
      </w:r>
    </w:p>
    <w:p w14:paraId="6B563872" w14:textId="77777777" w:rsidR="002160FC" w:rsidRPr="00662E9E" w:rsidRDefault="002160FC" w:rsidP="009101D4">
      <w:pPr>
        <w:pStyle w:val="Tekstpodstawowy"/>
        <w:numPr>
          <w:ilvl w:val="0"/>
          <w:numId w:val="36"/>
        </w:numPr>
        <w:suppressAutoHyphens/>
        <w:spacing w:after="0"/>
        <w:ind w:left="284" w:right="51" w:hanging="284"/>
        <w:jc w:val="both"/>
        <w:rPr>
          <w:rFonts w:ascii="Calibri" w:hAnsi="Calibri" w:cs="Calibri"/>
          <w:sz w:val="22"/>
          <w:szCs w:val="22"/>
        </w:rPr>
      </w:pPr>
      <w:r w:rsidRPr="00662E9E">
        <w:rPr>
          <w:rFonts w:ascii="Calibri" w:hAnsi="Calibri" w:cs="Calibri"/>
          <w:sz w:val="22"/>
          <w:szCs w:val="22"/>
        </w:rPr>
        <w:t>Wykonawca, Podwykonawca lub Dalszy Podwykonawca zamówienia przedkłada Zamawiającemu poświadczoną za zgodność z oryginałem kopię zawartej umow</w:t>
      </w:r>
      <w:r w:rsidR="00487353" w:rsidRPr="00662E9E">
        <w:rPr>
          <w:rFonts w:ascii="Calibri" w:hAnsi="Calibri" w:cs="Calibri"/>
          <w:sz w:val="22"/>
          <w:szCs w:val="22"/>
        </w:rPr>
        <w:t>y o podwykonawstwo w terminie 7 </w:t>
      </w:r>
      <w:r w:rsidRPr="00662E9E">
        <w:rPr>
          <w:rFonts w:ascii="Calibri" w:hAnsi="Calibri" w:cs="Calibri"/>
          <w:sz w:val="22"/>
          <w:szCs w:val="22"/>
        </w:rPr>
        <w:t>dni od dnia jej zawarcia.</w:t>
      </w:r>
    </w:p>
    <w:p w14:paraId="65C04C45" w14:textId="797D6312" w:rsidR="00FA6A0B" w:rsidRPr="00662E9E" w:rsidRDefault="002160FC" w:rsidP="009101D4">
      <w:pPr>
        <w:pStyle w:val="Tekstpodstawowy"/>
        <w:numPr>
          <w:ilvl w:val="0"/>
          <w:numId w:val="36"/>
        </w:numPr>
        <w:suppressAutoHyphens/>
        <w:spacing w:after="0"/>
        <w:ind w:left="284" w:right="51" w:hanging="284"/>
        <w:jc w:val="both"/>
        <w:rPr>
          <w:rFonts w:ascii="Calibri" w:hAnsi="Calibri" w:cs="Calibri"/>
          <w:sz w:val="22"/>
          <w:szCs w:val="22"/>
        </w:rPr>
      </w:pPr>
      <w:r w:rsidRPr="00662E9E">
        <w:rPr>
          <w:rFonts w:ascii="Calibri" w:hAnsi="Calibri" w:cs="Calibri"/>
          <w:sz w:val="22"/>
          <w:szCs w:val="22"/>
        </w:rPr>
        <w:t xml:space="preserve">Jakakolwiek przerwa w realizacji robót wynikająca z braku podwykonawcy będzie traktowana, jako przerwa wynikła z przyczyn zależnych od Wykonawcy i będzie stanowić podstawę </w:t>
      </w:r>
      <w:r w:rsidR="008F36BD">
        <w:rPr>
          <w:rFonts w:ascii="Calibri" w:hAnsi="Calibri" w:cs="Calibri"/>
          <w:sz w:val="22"/>
          <w:szCs w:val="22"/>
        </w:rPr>
        <w:t xml:space="preserve">do </w:t>
      </w:r>
      <w:r w:rsidRPr="00662E9E">
        <w:rPr>
          <w:rFonts w:ascii="Calibri" w:hAnsi="Calibri" w:cs="Calibri"/>
          <w:sz w:val="22"/>
          <w:szCs w:val="22"/>
        </w:rPr>
        <w:t>naliczenia kar umownych.</w:t>
      </w:r>
    </w:p>
    <w:p w14:paraId="1D3AF1C6" w14:textId="77777777" w:rsidR="00393972" w:rsidRPr="00662E9E" w:rsidRDefault="002160FC" w:rsidP="009101D4">
      <w:pPr>
        <w:pStyle w:val="Tekstpodstawowy"/>
        <w:numPr>
          <w:ilvl w:val="0"/>
          <w:numId w:val="36"/>
        </w:numPr>
        <w:suppressAutoHyphens/>
        <w:spacing w:after="0"/>
        <w:ind w:left="284" w:right="51" w:hanging="284"/>
        <w:jc w:val="both"/>
        <w:rPr>
          <w:rFonts w:ascii="Calibri" w:hAnsi="Calibri" w:cs="Calibri"/>
          <w:sz w:val="22"/>
          <w:szCs w:val="22"/>
        </w:rPr>
      </w:pPr>
      <w:r w:rsidRPr="00662E9E">
        <w:rPr>
          <w:rFonts w:ascii="Calibri" w:hAnsi="Calibri" w:cs="Calibri"/>
          <w:sz w:val="22"/>
          <w:szCs w:val="22"/>
        </w:rPr>
        <w:t>Wykonawca odpowiada za działania i zaniechania podwykonawcy jak za swoje własne.</w:t>
      </w:r>
      <w:r w:rsidR="00393972" w:rsidRPr="00662E9E">
        <w:rPr>
          <w:rFonts w:ascii="Calibri" w:hAnsi="Calibri" w:cs="Calibri"/>
          <w:sz w:val="22"/>
          <w:szCs w:val="22"/>
        </w:rPr>
        <w:t xml:space="preserve"> </w:t>
      </w:r>
    </w:p>
    <w:p w14:paraId="7959F252" w14:textId="77777777" w:rsidR="00393972" w:rsidRPr="00D91355" w:rsidRDefault="00393972" w:rsidP="009101D4">
      <w:pPr>
        <w:pStyle w:val="Tekstpodstawowy"/>
        <w:numPr>
          <w:ilvl w:val="0"/>
          <w:numId w:val="36"/>
        </w:numPr>
        <w:suppressAutoHyphens/>
        <w:spacing w:after="0"/>
        <w:ind w:left="284" w:right="51" w:hanging="284"/>
        <w:jc w:val="both"/>
        <w:rPr>
          <w:rFonts w:ascii="Calibri" w:hAnsi="Calibri" w:cs="Calibri"/>
          <w:sz w:val="22"/>
          <w:szCs w:val="22"/>
        </w:rPr>
      </w:pPr>
      <w:r w:rsidRPr="00662E9E">
        <w:rPr>
          <w:rFonts w:ascii="Calibri" w:hAnsi="Calibri" w:cs="Calibri"/>
          <w:sz w:val="22"/>
          <w:szCs w:val="22"/>
        </w:rPr>
        <w:t>Każda umowa o podwykonawstwo powinna zawierać postanowienia spójne i niekolidujące z postanowieniami niniejszej umowy.</w:t>
      </w:r>
      <w:r w:rsidRPr="00662E9E">
        <w:rPr>
          <w:rFonts w:ascii="CIDFont+F1" w:eastAsiaTheme="minorHAnsi" w:hAnsi="CIDFont+F1" w:cs="CIDFont+F1"/>
          <w:sz w:val="22"/>
          <w:szCs w:val="22"/>
          <w:lang w:eastAsia="en-US"/>
        </w:rPr>
        <w:t xml:space="preserve"> Termin zapłaty wynagrodzenia podwykonawcy lub dalszemu podwykonawcy przewidziany w umowie o podwykonawstwo nie może być dłuższy niż 30 dni od dnia doręczenia wykonawcy (podwykonawcy, dalszemu podwykonawcy) faktury / rachunku, potwierdzających wykonanie zleconej</w:t>
      </w:r>
      <w:r w:rsidRPr="00662E9E">
        <w:rPr>
          <w:rFonts w:ascii="Calibri" w:hAnsi="Calibri" w:cs="Calibri"/>
          <w:sz w:val="22"/>
          <w:szCs w:val="22"/>
        </w:rPr>
        <w:t xml:space="preserve"> </w:t>
      </w:r>
      <w:r w:rsidRPr="00662E9E">
        <w:rPr>
          <w:rFonts w:ascii="CIDFont+F1" w:eastAsiaTheme="minorHAnsi" w:hAnsi="CIDFont+F1" w:cs="CIDFont+F1"/>
          <w:sz w:val="22"/>
          <w:szCs w:val="22"/>
          <w:lang w:eastAsia="en-US"/>
        </w:rPr>
        <w:t>podwykonawcy (dalszemu podwykonawcy) dostawy, usługi lub roboty budowlanej.</w:t>
      </w:r>
    </w:p>
    <w:p w14:paraId="4A856162" w14:textId="6B4976C8" w:rsidR="00117EA0" w:rsidRPr="00662E9E" w:rsidRDefault="00117EA0" w:rsidP="009101D4">
      <w:pPr>
        <w:pStyle w:val="Tekstpodstawowy"/>
        <w:numPr>
          <w:ilvl w:val="0"/>
          <w:numId w:val="36"/>
        </w:numPr>
        <w:suppressAutoHyphens/>
        <w:spacing w:after="0"/>
        <w:ind w:left="284" w:right="51" w:hanging="284"/>
        <w:jc w:val="both"/>
        <w:rPr>
          <w:rFonts w:ascii="Calibri" w:hAnsi="Calibri" w:cs="Calibri"/>
          <w:sz w:val="22"/>
          <w:szCs w:val="22"/>
        </w:rPr>
      </w:pPr>
      <w:r>
        <w:rPr>
          <w:rFonts w:ascii="CIDFont+F1" w:eastAsiaTheme="minorHAnsi" w:hAnsi="CIDFont+F1" w:cs="CIDFont+F1"/>
          <w:sz w:val="22"/>
          <w:szCs w:val="22"/>
          <w:lang w:eastAsia="en-US"/>
        </w:rPr>
        <w:t>Umowa o podwykonawstwo, której przedmiotem są roboty budowlane</w:t>
      </w:r>
      <w:r w:rsidR="00B5147E">
        <w:rPr>
          <w:rFonts w:ascii="CIDFont+F1" w:eastAsiaTheme="minorHAnsi" w:hAnsi="CIDFont+F1" w:cs="CIDFont+F1"/>
          <w:sz w:val="22"/>
          <w:szCs w:val="22"/>
          <w:lang w:eastAsia="en-US"/>
        </w:rPr>
        <w:t>, dostawy</w:t>
      </w:r>
      <w:r>
        <w:rPr>
          <w:rFonts w:ascii="CIDFont+F1" w:eastAsiaTheme="minorHAnsi" w:hAnsi="CIDFont+F1" w:cs="CIDFont+F1"/>
          <w:sz w:val="22"/>
          <w:szCs w:val="22"/>
          <w:lang w:eastAsia="en-US"/>
        </w:rPr>
        <w:t xml:space="preserve"> lub usługi, realizowane w okresie dłuższym niż </w:t>
      </w:r>
      <w:r w:rsidR="004771C8">
        <w:rPr>
          <w:rFonts w:ascii="CIDFont+F1" w:eastAsiaTheme="minorHAnsi" w:hAnsi="CIDFont+F1" w:cs="CIDFont+F1"/>
          <w:sz w:val="22"/>
          <w:szCs w:val="22"/>
          <w:lang w:eastAsia="en-US"/>
        </w:rPr>
        <w:t>6</w:t>
      </w:r>
      <w:r>
        <w:rPr>
          <w:rFonts w:ascii="CIDFont+F1" w:eastAsiaTheme="minorHAnsi" w:hAnsi="CIDFont+F1" w:cs="CIDFont+F1"/>
          <w:sz w:val="22"/>
          <w:szCs w:val="22"/>
          <w:lang w:eastAsia="en-US"/>
        </w:rPr>
        <w:t xml:space="preserve"> miesięcy, musi </w:t>
      </w:r>
      <w:r w:rsidR="00D91355">
        <w:rPr>
          <w:rFonts w:ascii="CIDFont+F1" w:eastAsiaTheme="minorHAnsi" w:hAnsi="CIDFont+F1" w:cs="CIDFont+F1"/>
          <w:sz w:val="22"/>
          <w:szCs w:val="22"/>
          <w:lang w:eastAsia="en-US"/>
        </w:rPr>
        <w:t>przewidywać możliwość waloryzacji wynagrodzenia przysługującego podwykonawcy na takich samych zasadach, na jakich waloryzowane będzie wynagrodzenie wykonawcy.</w:t>
      </w:r>
    </w:p>
    <w:p w14:paraId="48F92C57" w14:textId="2603A72F" w:rsidR="00DD2F56" w:rsidRDefault="00DD2F56" w:rsidP="008E3732">
      <w:pPr>
        <w:rPr>
          <w:rFonts w:ascii="Calibri" w:hAnsi="Calibri" w:cs="Calibri"/>
          <w:b/>
          <w:sz w:val="22"/>
          <w:szCs w:val="22"/>
        </w:rPr>
      </w:pPr>
    </w:p>
    <w:p w14:paraId="753189EB" w14:textId="0884E008" w:rsidR="00B8165C" w:rsidRDefault="00B8165C" w:rsidP="008E3732">
      <w:pPr>
        <w:rPr>
          <w:rFonts w:ascii="Calibri" w:hAnsi="Calibri" w:cs="Calibri"/>
          <w:b/>
          <w:sz w:val="22"/>
          <w:szCs w:val="22"/>
        </w:rPr>
      </w:pPr>
    </w:p>
    <w:p w14:paraId="6C93367F" w14:textId="669E8AB0" w:rsidR="00B8165C" w:rsidRDefault="00B8165C" w:rsidP="008E3732">
      <w:pPr>
        <w:rPr>
          <w:rFonts w:ascii="Calibri" w:hAnsi="Calibri" w:cs="Calibri"/>
          <w:b/>
          <w:sz w:val="22"/>
          <w:szCs w:val="22"/>
        </w:rPr>
      </w:pPr>
    </w:p>
    <w:p w14:paraId="6B3B7925" w14:textId="77777777" w:rsidR="00B8165C" w:rsidRDefault="00B8165C" w:rsidP="008E3732">
      <w:pPr>
        <w:rPr>
          <w:rFonts w:ascii="Calibri" w:hAnsi="Calibri" w:cs="Calibri"/>
          <w:b/>
          <w:sz w:val="22"/>
          <w:szCs w:val="22"/>
        </w:rPr>
      </w:pPr>
    </w:p>
    <w:p w14:paraId="02E51E49" w14:textId="77777777" w:rsidR="00010E30" w:rsidRPr="00662E9E" w:rsidRDefault="00010E30" w:rsidP="00306489">
      <w:pPr>
        <w:jc w:val="center"/>
        <w:rPr>
          <w:rFonts w:ascii="Calibri" w:hAnsi="Calibri" w:cs="Calibri"/>
          <w:b/>
          <w:sz w:val="22"/>
          <w:szCs w:val="22"/>
        </w:rPr>
      </w:pPr>
    </w:p>
    <w:p w14:paraId="724A9FF7" w14:textId="3F5C789C" w:rsidR="002160FC" w:rsidRPr="00662E9E" w:rsidRDefault="00C33FC2" w:rsidP="00306489">
      <w:pPr>
        <w:jc w:val="center"/>
        <w:rPr>
          <w:rFonts w:ascii="Calibri" w:hAnsi="Calibri" w:cs="Calibri"/>
          <w:b/>
          <w:sz w:val="22"/>
          <w:szCs w:val="22"/>
        </w:rPr>
      </w:pPr>
      <w:r w:rsidRPr="00662E9E">
        <w:rPr>
          <w:rFonts w:ascii="Calibri" w:hAnsi="Calibri" w:cs="Calibri"/>
          <w:b/>
          <w:sz w:val="22"/>
          <w:szCs w:val="22"/>
        </w:rPr>
        <w:t xml:space="preserve">§ </w:t>
      </w:r>
      <w:r w:rsidR="00392F55">
        <w:rPr>
          <w:rFonts w:ascii="Calibri" w:hAnsi="Calibri" w:cs="Calibri"/>
          <w:b/>
          <w:sz w:val="22"/>
          <w:szCs w:val="22"/>
        </w:rPr>
        <w:t>9</w:t>
      </w:r>
    </w:p>
    <w:p w14:paraId="33E7B986" w14:textId="77777777" w:rsidR="002160FC" w:rsidRPr="00662E9E" w:rsidRDefault="002160FC" w:rsidP="00306489">
      <w:pPr>
        <w:pStyle w:val="Akapitzlist"/>
        <w:ind w:left="0"/>
        <w:jc w:val="center"/>
        <w:rPr>
          <w:rFonts w:ascii="Calibri" w:hAnsi="Calibri" w:cs="Calibri"/>
          <w:b/>
          <w:sz w:val="22"/>
          <w:szCs w:val="22"/>
        </w:rPr>
      </w:pPr>
      <w:r w:rsidRPr="00662E9E">
        <w:rPr>
          <w:rFonts w:ascii="Calibri" w:hAnsi="Calibri" w:cs="Calibri"/>
          <w:b/>
          <w:sz w:val="22"/>
          <w:szCs w:val="22"/>
        </w:rPr>
        <w:t>Umowa o pracę</w:t>
      </w:r>
    </w:p>
    <w:p w14:paraId="5BC507A5" w14:textId="75A81298" w:rsidR="002160FC" w:rsidRPr="00662E9E" w:rsidRDefault="002160FC" w:rsidP="00765A7D">
      <w:pPr>
        <w:numPr>
          <w:ilvl w:val="0"/>
          <w:numId w:val="5"/>
        </w:numPr>
        <w:ind w:left="284" w:hanging="284"/>
        <w:jc w:val="both"/>
        <w:rPr>
          <w:rFonts w:ascii="Calibri" w:hAnsi="Calibri" w:cs="Calibri"/>
          <w:sz w:val="22"/>
          <w:szCs w:val="22"/>
        </w:rPr>
      </w:pPr>
      <w:r w:rsidRPr="00662E9E">
        <w:rPr>
          <w:rFonts w:ascii="Calibri" w:hAnsi="Calibri" w:cs="Calibri"/>
          <w:sz w:val="22"/>
          <w:szCs w:val="22"/>
        </w:rPr>
        <w:t>Wykonawca i Podwykonawca zobowiązan</w:t>
      </w:r>
      <w:r w:rsidR="00F65C3B">
        <w:rPr>
          <w:rFonts w:ascii="Calibri" w:hAnsi="Calibri" w:cs="Calibri"/>
          <w:sz w:val="22"/>
          <w:szCs w:val="22"/>
        </w:rPr>
        <w:t>i są</w:t>
      </w:r>
      <w:r w:rsidRPr="00662E9E">
        <w:rPr>
          <w:rFonts w:ascii="Calibri" w:hAnsi="Calibri" w:cs="Calibri"/>
          <w:sz w:val="22"/>
          <w:szCs w:val="22"/>
        </w:rPr>
        <w:t xml:space="preserve"> do zatrudnienia na podstawie umowy o pracę wszystkich osób wykonujących czynności objęte umową</w:t>
      </w:r>
      <w:r w:rsidR="008E3732">
        <w:rPr>
          <w:rFonts w:ascii="Calibri" w:hAnsi="Calibri" w:cs="Calibri"/>
          <w:sz w:val="22"/>
          <w:szCs w:val="22"/>
        </w:rPr>
        <w:t xml:space="preserve"> z wyłączeniem personelu wskazanego w §6</w:t>
      </w:r>
      <w:r w:rsidRPr="00662E9E">
        <w:rPr>
          <w:rFonts w:ascii="Calibri" w:hAnsi="Calibri" w:cs="Calibri"/>
          <w:sz w:val="22"/>
          <w:szCs w:val="22"/>
        </w:rPr>
        <w:t>.</w:t>
      </w:r>
    </w:p>
    <w:p w14:paraId="30C32719" w14:textId="77777777" w:rsidR="002160FC" w:rsidRPr="00662E9E" w:rsidRDefault="002160FC" w:rsidP="00765A7D">
      <w:pPr>
        <w:pStyle w:val="Akapitzlist"/>
        <w:numPr>
          <w:ilvl w:val="0"/>
          <w:numId w:val="5"/>
        </w:numPr>
        <w:tabs>
          <w:tab w:val="left" w:pos="-2127"/>
          <w:tab w:val="left" w:pos="-1560"/>
        </w:tabs>
        <w:ind w:left="284" w:hanging="284"/>
        <w:jc w:val="both"/>
        <w:rPr>
          <w:rFonts w:ascii="Calibri" w:hAnsi="Calibri" w:cs="Calibri"/>
          <w:sz w:val="22"/>
          <w:szCs w:val="22"/>
        </w:rPr>
      </w:pPr>
      <w:r w:rsidRPr="00662E9E">
        <w:rPr>
          <w:rFonts w:ascii="Calibri" w:hAnsi="Calibri" w:cs="Calibri"/>
          <w:sz w:val="22"/>
          <w:szCs w:val="22"/>
        </w:rPr>
        <w:t>W trakcie realizacji zamówienia Zamawiający uprawniony jest do:</w:t>
      </w:r>
    </w:p>
    <w:p w14:paraId="49BFC1F9" w14:textId="77777777" w:rsidR="002160FC" w:rsidRPr="00662E9E" w:rsidRDefault="00477048" w:rsidP="00765A7D">
      <w:pPr>
        <w:numPr>
          <w:ilvl w:val="1"/>
          <w:numId w:val="16"/>
        </w:numPr>
        <w:shd w:val="clear" w:color="auto" w:fill="FFFFFF"/>
        <w:ind w:left="567" w:hanging="283"/>
        <w:jc w:val="both"/>
        <w:rPr>
          <w:rFonts w:ascii="Calibri" w:hAnsi="Calibri" w:cs="Calibri"/>
          <w:sz w:val="22"/>
          <w:szCs w:val="22"/>
        </w:rPr>
      </w:pPr>
      <w:r w:rsidRPr="00662E9E">
        <w:rPr>
          <w:rFonts w:ascii="Calibri" w:hAnsi="Calibri" w:cs="Calibri"/>
          <w:sz w:val="22"/>
          <w:szCs w:val="22"/>
        </w:rPr>
        <w:t>ż</w:t>
      </w:r>
      <w:r w:rsidR="002160FC" w:rsidRPr="00662E9E">
        <w:rPr>
          <w:rFonts w:ascii="Calibri" w:hAnsi="Calibri" w:cs="Calibri"/>
          <w:sz w:val="22"/>
          <w:szCs w:val="22"/>
        </w:rPr>
        <w:t>ądania oświadczeń i dokumentów w zakresie potwierdzenia spełniania wymogu, o którym mowa w pkt. 1.</w:t>
      </w:r>
    </w:p>
    <w:p w14:paraId="5C8149C4" w14:textId="77777777" w:rsidR="002160FC" w:rsidRPr="00662E9E" w:rsidRDefault="00477048" w:rsidP="00765A7D">
      <w:pPr>
        <w:numPr>
          <w:ilvl w:val="1"/>
          <w:numId w:val="16"/>
        </w:numPr>
        <w:shd w:val="clear" w:color="auto" w:fill="FFFFFF"/>
        <w:ind w:left="567" w:hanging="283"/>
        <w:jc w:val="both"/>
        <w:rPr>
          <w:rFonts w:ascii="Calibri" w:hAnsi="Calibri" w:cs="Calibri"/>
          <w:sz w:val="22"/>
          <w:szCs w:val="22"/>
        </w:rPr>
      </w:pPr>
      <w:r w:rsidRPr="00662E9E">
        <w:rPr>
          <w:rFonts w:ascii="Calibri" w:hAnsi="Calibri" w:cs="Calibri"/>
          <w:sz w:val="22"/>
          <w:szCs w:val="22"/>
        </w:rPr>
        <w:t>ż</w:t>
      </w:r>
      <w:r w:rsidR="002160FC" w:rsidRPr="00662E9E">
        <w:rPr>
          <w:rFonts w:ascii="Calibri" w:hAnsi="Calibri" w:cs="Calibri"/>
          <w:sz w:val="22"/>
          <w:szCs w:val="22"/>
        </w:rPr>
        <w:t>ądania wyjaśnień w przypadku wątpliwości w zakresie potwierdzenia spełniania ww. wymogów.</w:t>
      </w:r>
    </w:p>
    <w:p w14:paraId="66F7DC03" w14:textId="77777777" w:rsidR="002160FC" w:rsidRPr="00662E9E" w:rsidRDefault="00477048" w:rsidP="00765A7D">
      <w:pPr>
        <w:numPr>
          <w:ilvl w:val="1"/>
          <w:numId w:val="16"/>
        </w:numPr>
        <w:shd w:val="clear" w:color="auto" w:fill="FFFFFF"/>
        <w:ind w:left="567" w:hanging="283"/>
        <w:jc w:val="both"/>
        <w:rPr>
          <w:rFonts w:ascii="Calibri" w:hAnsi="Calibri" w:cs="Calibri"/>
          <w:sz w:val="22"/>
          <w:szCs w:val="22"/>
        </w:rPr>
      </w:pPr>
      <w:r w:rsidRPr="00662E9E">
        <w:rPr>
          <w:rFonts w:ascii="Calibri" w:hAnsi="Calibri" w:cs="Calibri"/>
          <w:sz w:val="22"/>
          <w:szCs w:val="22"/>
        </w:rPr>
        <w:t>p</w:t>
      </w:r>
      <w:r w:rsidR="002160FC" w:rsidRPr="00662E9E">
        <w:rPr>
          <w:rFonts w:ascii="Calibri" w:hAnsi="Calibri" w:cs="Calibri"/>
          <w:sz w:val="22"/>
          <w:szCs w:val="22"/>
        </w:rPr>
        <w:t>rzeprowadzania kontroli na miejscu wykonywania świadczenia.</w:t>
      </w:r>
    </w:p>
    <w:p w14:paraId="4DC049F0" w14:textId="77777777" w:rsidR="002160FC" w:rsidRPr="00662E9E" w:rsidRDefault="002160FC" w:rsidP="00765A7D">
      <w:pPr>
        <w:pStyle w:val="Akapitzlist"/>
        <w:numPr>
          <w:ilvl w:val="0"/>
          <w:numId w:val="5"/>
        </w:numPr>
        <w:tabs>
          <w:tab w:val="left" w:pos="-2127"/>
          <w:tab w:val="left" w:pos="-1560"/>
        </w:tabs>
        <w:ind w:left="284" w:hanging="284"/>
        <w:jc w:val="both"/>
        <w:rPr>
          <w:rFonts w:ascii="Calibri" w:hAnsi="Calibri" w:cs="Calibri"/>
          <w:sz w:val="22"/>
          <w:szCs w:val="22"/>
        </w:rPr>
      </w:pPr>
      <w:r w:rsidRPr="00662E9E">
        <w:rPr>
          <w:rFonts w:ascii="Calibri" w:hAnsi="Calibri" w:cs="Calibri"/>
          <w:sz w:val="22"/>
          <w:szCs w:val="22"/>
        </w:rPr>
        <w:t>Z tytułu niespełnienia przez Wykonawcę lub Podwykonawcę wymogu zatrudnienia na podstawie umowy o pracę osób wykonujących czynności objęte umową Zam</w:t>
      </w:r>
      <w:r w:rsidR="0044532E" w:rsidRPr="00662E9E">
        <w:rPr>
          <w:rFonts w:ascii="Calibri" w:hAnsi="Calibri" w:cs="Calibri"/>
          <w:sz w:val="22"/>
          <w:szCs w:val="22"/>
        </w:rPr>
        <w:t xml:space="preserve">awiający przewiduje sankcje </w:t>
      </w:r>
      <w:r w:rsidR="00487353" w:rsidRPr="00662E9E">
        <w:rPr>
          <w:rFonts w:ascii="Calibri" w:hAnsi="Calibri" w:cs="Calibri"/>
          <w:sz w:val="22"/>
          <w:szCs w:val="22"/>
        </w:rPr>
        <w:br/>
      </w:r>
      <w:r w:rsidRPr="00662E9E">
        <w:rPr>
          <w:rFonts w:ascii="Calibri" w:hAnsi="Calibri" w:cs="Calibri"/>
          <w:sz w:val="22"/>
          <w:szCs w:val="22"/>
        </w:rPr>
        <w:t xml:space="preserve">w postaci obowiązku zapłaty przez Wykonawcę kary umownej. </w:t>
      </w:r>
    </w:p>
    <w:p w14:paraId="64E156C6" w14:textId="77777777" w:rsidR="002160FC" w:rsidRPr="00662E9E" w:rsidRDefault="002160FC" w:rsidP="00765A7D">
      <w:pPr>
        <w:pStyle w:val="Akapitzlist"/>
        <w:numPr>
          <w:ilvl w:val="0"/>
          <w:numId w:val="5"/>
        </w:numPr>
        <w:tabs>
          <w:tab w:val="left" w:pos="-2127"/>
          <w:tab w:val="left" w:pos="-1560"/>
        </w:tabs>
        <w:ind w:left="284" w:hanging="284"/>
        <w:jc w:val="both"/>
        <w:rPr>
          <w:rFonts w:ascii="Calibri" w:hAnsi="Calibri" w:cs="Calibri"/>
          <w:sz w:val="22"/>
          <w:szCs w:val="22"/>
        </w:rPr>
      </w:pPr>
      <w:r w:rsidRPr="00662E9E">
        <w:rPr>
          <w:rFonts w:ascii="Calibri" w:hAnsi="Calibri" w:cs="Calibri"/>
          <w:sz w:val="22"/>
          <w:szCs w:val="22"/>
        </w:rPr>
        <w:t>Niezłożenie przez Wykonawcę w wyznaczonym przez Zamawiającego terminie żądanych dowodów w celu potwierdzenia spełnienia wymogu zatrudnienia na podstawie umowy o pracę traktowane będzie, jako niespełnienie przez Wykonawcę lub Podwykonawcę wymogu zatrudnienia na podstawie umowy o pracę wszystkich osób wykonujących czynności objęte umową.</w:t>
      </w:r>
    </w:p>
    <w:p w14:paraId="33CADAEC" w14:textId="77777777" w:rsidR="00140470" w:rsidRPr="00662E9E" w:rsidRDefault="00140470" w:rsidP="003C6998">
      <w:pPr>
        <w:rPr>
          <w:rFonts w:ascii="Calibri" w:hAnsi="Calibri" w:cs="Calibri"/>
          <w:b/>
          <w:sz w:val="22"/>
          <w:szCs w:val="22"/>
        </w:rPr>
      </w:pPr>
    </w:p>
    <w:p w14:paraId="083D6648" w14:textId="598BC89E" w:rsidR="002160FC" w:rsidRPr="00662E9E" w:rsidRDefault="00C33FC2" w:rsidP="00306489">
      <w:pPr>
        <w:jc w:val="center"/>
        <w:rPr>
          <w:rFonts w:ascii="Calibri" w:hAnsi="Calibri" w:cs="Calibri"/>
          <w:b/>
          <w:sz w:val="22"/>
          <w:szCs w:val="22"/>
        </w:rPr>
      </w:pPr>
      <w:r w:rsidRPr="00662E9E">
        <w:rPr>
          <w:rFonts w:ascii="Calibri" w:hAnsi="Calibri" w:cs="Calibri"/>
          <w:b/>
          <w:sz w:val="22"/>
          <w:szCs w:val="22"/>
        </w:rPr>
        <w:t>§ 1</w:t>
      </w:r>
      <w:r w:rsidR="00392F55">
        <w:rPr>
          <w:rFonts w:ascii="Calibri" w:hAnsi="Calibri" w:cs="Calibri"/>
          <w:b/>
          <w:sz w:val="22"/>
          <w:szCs w:val="22"/>
        </w:rPr>
        <w:t>0</w:t>
      </w:r>
    </w:p>
    <w:p w14:paraId="368983C4" w14:textId="77777777" w:rsidR="002160FC" w:rsidRPr="00662E9E" w:rsidRDefault="002160FC" w:rsidP="00306489">
      <w:pPr>
        <w:tabs>
          <w:tab w:val="left" w:pos="426"/>
        </w:tabs>
        <w:jc w:val="center"/>
        <w:rPr>
          <w:rFonts w:ascii="Calibri" w:hAnsi="Calibri" w:cs="Calibri"/>
          <w:b/>
          <w:sz w:val="22"/>
          <w:szCs w:val="22"/>
        </w:rPr>
      </w:pPr>
      <w:r w:rsidRPr="00662E9E">
        <w:rPr>
          <w:rFonts w:ascii="Calibri" w:hAnsi="Calibri" w:cs="Calibri"/>
          <w:b/>
          <w:sz w:val="22"/>
          <w:szCs w:val="22"/>
        </w:rPr>
        <w:t xml:space="preserve">Ubezpieczenie  </w:t>
      </w:r>
    </w:p>
    <w:p w14:paraId="5490C51A" w14:textId="10973DB6" w:rsidR="002160FC" w:rsidRPr="00662E9E" w:rsidRDefault="002160FC" w:rsidP="00765A7D">
      <w:pPr>
        <w:pStyle w:val="Akapitzlist"/>
        <w:numPr>
          <w:ilvl w:val="0"/>
          <w:numId w:val="2"/>
        </w:numPr>
        <w:ind w:left="284" w:hanging="284"/>
        <w:jc w:val="both"/>
        <w:rPr>
          <w:rFonts w:ascii="Calibri" w:hAnsi="Calibri" w:cs="Calibri"/>
          <w:b/>
          <w:sz w:val="22"/>
          <w:szCs w:val="22"/>
        </w:rPr>
      </w:pPr>
      <w:bookmarkStart w:id="4" w:name="_Hlk183525061"/>
      <w:r w:rsidRPr="00662E9E">
        <w:rPr>
          <w:rFonts w:ascii="Calibri" w:hAnsi="Calibri" w:cs="Calibri"/>
          <w:sz w:val="22"/>
          <w:szCs w:val="22"/>
        </w:rPr>
        <w:t xml:space="preserve">Wykonawca zobowiązuje się do zawarcia na własny koszt odpowiednich umów ubezpieczenia </w:t>
      </w:r>
      <w:r w:rsidR="00487353" w:rsidRPr="00662E9E">
        <w:rPr>
          <w:rFonts w:ascii="Calibri" w:hAnsi="Calibri" w:cs="Calibri"/>
          <w:sz w:val="22"/>
          <w:szCs w:val="22"/>
        </w:rPr>
        <w:br/>
      </w:r>
      <w:r w:rsidRPr="00662E9E">
        <w:rPr>
          <w:rFonts w:ascii="Calibri" w:hAnsi="Calibri" w:cs="Calibri"/>
          <w:sz w:val="22"/>
          <w:szCs w:val="22"/>
        </w:rPr>
        <w:t xml:space="preserve">z tytułu szkód, które mogą zaistnieć w związku z określonymi zdarzeniami losowymi oraz od odpowiedzialności cywilnej na </w:t>
      </w:r>
      <w:r w:rsidR="00F65C3B">
        <w:rPr>
          <w:rFonts w:ascii="Calibri" w:hAnsi="Calibri" w:cs="Calibri"/>
          <w:sz w:val="22"/>
          <w:szCs w:val="22"/>
        </w:rPr>
        <w:t xml:space="preserve">cały </w:t>
      </w:r>
      <w:r w:rsidRPr="00662E9E">
        <w:rPr>
          <w:rFonts w:ascii="Calibri" w:hAnsi="Calibri" w:cs="Calibri"/>
          <w:sz w:val="22"/>
          <w:szCs w:val="22"/>
        </w:rPr>
        <w:t xml:space="preserve">czas realizacji robót objętych niniejszą Umową.  </w:t>
      </w:r>
    </w:p>
    <w:p w14:paraId="50E65A8C" w14:textId="77777777" w:rsidR="002160FC" w:rsidRPr="008876CB" w:rsidRDefault="002160FC" w:rsidP="00765A7D">
      <w:pPr>
        <w:pStyle w:val="Akapitzlist"/>
        <w:numPr>
          <w:ilvl w:val="0"/>
          <w:numId w:val="2"/>
        </w:numPr>
        <w:ind w:left="284" w:hanging="284"/>
        <w:jc w:val="both"/>
        <w:rPr>
          <w:rFonts w:ascii="Calibri" w:hAnsi="Calibri" w:cs="Calibri"/>
          <w:b/>
          <w:sz w:val="22"/>
          <w:szCs w:val="22"/>
        </w:rPr>
      </w:pPr>
      <w:r w:rsidRPr="008876CB">
        <w:rPr>
          <w:rFonts w:ascii="Calibri" w:hAnsi="Calibri" w:cs="Calibri"/>
          <w:sz w:val="22"/>
          <w:szCs w:val="22"/>
        </w:rPr>
        <w:t>Ubezpieczeniu podlegają w szczególności:</w:t>
      </w:r>
    </w:p>
    <w:p w14:paraId="563ABBE8" w14:textId="3C98E4A6" w:rsidR="008876CB" w:rsidRPr="008876CB" w:rsidRDefault="008876CB" w:rsidP="00765A7D">
      <w:pPr>
        <w:numPr>
          <w:ilvl w:val="1"/>
          <w:numId w:val="17"/>
        </w:numPr>
        <w:shd w:val="clear" w:color="auto" w:fill="FFFFFF"/>
        <w:ind w:left="567" w:hanging="283"/>
        <w:jc w:val="both"/>
        <w:rPr>
          <w:rFonts w:ascii="Calibri" w:hAnsi="Calibri" w:cs="Calibri"/>
          <w:sz w:val="22"/>
          <w:szCs w:val="22"/>
        </w:rPr>
      </w:pPr>
      <w:r w:rsidRPr="008876CB">
        <w:rPr>
          <w:rFonts w:ascii="Calibri" w:hAnsi="Calibri" w:cs="Calibri"/>
          <w:sz w:val="22"/>
          <w:szCs w:val="22"/>
        </w:rPr>
        <w:t>dokumentacja projektowa,</w:t>
      </w:r>
    </w:p>
    <w:p w14:paraId="302CA07A" w14:textId="5088860D" w:rsidR="002160FC" w:rsidRPr="008876CB" w:rsidRDefault="00D11FC4" w:rsidP="00765A7D">
      <w:pPr>
        <w:numPr>
          <w:ilvl w:val="1"/>
          <w:numId w:val="17"/>
        </w:numPr>
        <w:shd w:val="clear" w:color="auto" w:fill="FFFFFF"/>
        <w:ind w:left="567" w:hanging="283"/>
        <w:jc w:val="both"/>
        <w:rPr>
          <w:rFonts w:ascii="Calibri" w:hAnsi="Calibri" w:cs="Calibri"/>
          <w:sz w:val="22"/>
          <w:szCs w:val="22"/>
        </w:rPr>
      </w:pPr>
      <w:r w:rsidRPr="008876CB">
        <w:rPr>
          <w:rFonts w:ascii="Calibri" w:hAnsi="Calibri" w:cs="Calibri"/>
          <w:sz w:val="22"/>
          <w:szCs w:val="22"/>
        </w:rPr>
        <w:t>r</w:t>
      </w:r>
      <w:r w:rsidR="002160FC" w:rsidRPr="008876CB">
        <w:rPr>
          <w:rFonts w:ascii="Calibri" w:hAnsi="Calibri" w:cs="Calibri"/>
          <w:sz w:val="22"/>
          <w:szCs w:val="22"/>
        </w:rPr>
        <w:t>oboty objęte Umową, urządzenia oraz wszelkie mienie r</w:t>
      </w:r>
      <w:r w:rsidR="0044532E" w:rsidRPr="008876CB">
        <w:rPr>
          <w:rFonts w:ascii="Calibri" w:hAnsi="Calibri" w:cs="Calibri"/>
          <w:sz w:val="22"/>
          <w:szCs w:val="22"/>
        </w:rPr>
        <w:t>uchome związane bezpośrednio</w:t>
      </w:r>
      <w:r w:rsidR="002160FC" w:rsidRPr="008876CB">
        <w:rPr>
          <w:rFonts w:ascii="Calibri" w:hAnsi="Calibri" w:cs="Calibri"/>
          <w:sz w:val="22"/>
          <w:szCs w:val="22"/>
        </w:rPr>
        <w:t xml:space="preserve"> </w:t>
      </w:r>
      <w:r w:rsidR="00487353" w:rsidRPr="008876CB">
        <w:rPr>
          <w:rFonts w:ascii="Calibri" w:hAnsi="Calibri" w:cs="Calibri"/>
          <w:sz w:val="22"/>
          <w:szCs w:val="22"/>
        </w:rPr>
        <w:br/>
      </w:r>
      <w:r w:rsidR="002160FC" w:rsidRPr="008876CB">
        <w:rPr>
          <w:rFonts w:ascii="Calibri" w:hAnsi="Calibri" w:cs="Calibri"/>
          <w:sz w:val="22"/>
          <w:szCs w:val="22"/>
        </w:rPr>
        <w:t>z wykonawstwem robót – wymagana suma ubezpieczenia</w:t>
      </w:r>
      <w:r w:rsidR="007B5F1A" w:rsidRPr="008876CB">
        <w:rPr>
          <w:rFonts w:ascii="Calibri" w:hAnsi="Calibri" w:cs="Calibri"/>
          <w:sz w:val="22"/>
          <w:szCs w:val="22"/>
        </w:rPr>
        <w:t xml:space="preserve"> </w:t>
      </w:r>
      <w:r w:rsidR="00C80DF3" w:rsidRPr="008876CB">
        <w:rPr>
          <w:rFonts w:ascii="Calibri" w:hAnsi="Calibri" w:cs="Calibri"/>
          <w:sz w:val="22"/>
          <w:szCs w:val="22"/>
        </w:rPr>
        <w:t>………………….</w:t>
      </w:r>
      <w:r w:rsidR="00ED132B" w:rsidRPr="008876CB">
        <w:rPr>
          <w:rFonts w:ascii="Calibri" w:hAnsi="Calibri" w:cs="Calibri"/>
          <w:sz w:val="22"/>
          <w:szCs w:val="22"/>
        </w:rPr>
        <w:t xml:space="preserve"> zł,</w:t>
      </w:r>
      <w:r w:rsidR="00487353" w:rsidRPr="008876CB">
        <w:rPr>
          <w:rFonts w:ascii="Calibri" w:hAnsi="Calibri" w:cs="Calibri"/>
          <w:sz w:val="22"/>
          <w:szCs w:val="22"/>
        </w:rPr>
        <w:t xml:space="preserve"> </w:t>
      </w:r>
    </w:p>
    <w:p w14:paraId="3B152636" w14:textId="77777777" w:rsidR="002160FC" w:rsidRPr="008876CB" w:rsidRDefault="00D11FC4" w:rsidP="00765A7D">
      <w:pPr>
        <w:numPr>
          <w:ilvl w:val="1"/>
          <w:numId w:val="17"/>
        </w:numPr>
        <w:shd w:val="clear" w:color="auto" w:fill="FFFFFF"/>
        <w:ind w:left="567" w:hanging="283"/>
        <w:jc w:val="both"/>
        <w:rPr>
          <w:rFonts w:ascii="Calibri" w:hAnsi="Calibri" w:cs="Calibri"/>
          <w:b/>
          <w:sz w:val="22"/>
          <w:szCs w:val="22"/>
        </w:rPr>
      </w:pPr>
      <w:r w:rsidRPr="008876CB">
        <w:rPr>
          <w:rFonts w:ascii="Calibri" w:hAnsi="Calibri" w:cs="Calibri"/>
          <w:sz w:val="22"/>
          <w:szCs w:val="22"/>
        </w:rPr>
        <w:t>o</w:t>
      </w:r>
      <w:r w:rsidR="002160FC" w:rsidRPr="008876CB">
        <w:rPr>
          <w:rFonts w:ascii="Calibri" w:hAnsi="Calibri" w:cs="Calibri"/>
          <w:sz w:val="22"/>
          <w:szCs w:val="22"/>
        </w:rPr>
        <w:t>dpowiedzialność cywilna za szkody oraz następstwa nieszczęśliwych wypadków dotyczące pracowników i osób trzecich, a powstałe w związku z prowadzonymi robotami, w tym także ruchem pojazdów mechanicznych.</w:t>
      </w:r>
    </w:p>
    <w:p w14:paraId="3567C0CE" w14:textId="77777777" w:rsidR="002160FC" w:rsidRPr="00662E9E" w:rsidRDefault="002160FC" w:rsidP="00765A7D">
      <w:pPr>
        <w:pStyle w:val="Akapitzlist"/>
        <w:numPr>
          <w:ilvl w:val="0"/>
          <w:numId w:val="2"/>
        </w:numPr>
        <w:ind w:left="284" w:hanging="284"/>
        <w:jc w:val="both"/>
        <w:rPr>
          <w:rFonts w:ascii="Calibri" w:hAnsi="Calibri" w:cs="Calibri"/>
          <w:b/>
          <w:sz w:val="22"/>
          <w:szCs w:val="22"/>
        </w:rPr>
      </w:pPr>
      <w:r w:rsidRPr="00662E9E">
        <w:rPr>
          <w:rFonts w:ascii="Calibri" w:hAnsi="Calibri" w:cs="Calibri"/>
          <w:sz w:val="22"/>
          <w:szCs w:val="22"/>
        </w:rPr>
        <w:t xml:space="preserve">Wykonawca przedłoży Zamawiającemu dokumenty potwierdzające zawarcie umowy ubezpieczenia, w tym w szczególności kopię umowy i polisy ubezpieczenia, nie później niż do dnia przekazania terenu budowy. </w:t>
      </w:r>
    </w:p>
    <w:p w14:paraId="685C7AD9" w14:textId="49DD8B7F" w:rsidR="00C33FC2" w:rsidRPr="00662E9E" w:rsidRDefault="002160FC" w:rsidP="00C33FC2">
      <w:pPr>
        <w:pStyle w:val="Akapitzlist"/>
        <w:numPr>
          <w:ilvl w:val="0"/>
          <w:numId w:val="2"/>
        </w:numPr>
        <w:ind w:left="284" w:hanging="284"/>
        <w:jc w:val="both"/>
        <w:rPr>
          <w:rFonts w:ascii="Calibri" w:hAnsi="Calibri" w:cs="Calibri"/>
          <w:b/>
          <w:sz w:val="22"/>
          <w:szCs w:val="22"/>
        </w:rPr>
      </w:pPr>
      <w:r w:rsidRPr="00662E9E">
        <w:rPr>
          <w:rFonts w:ascii="Calibri" w:hAnsi="Calibri" w:cs="Calibri"/>
          <w:sz w:val="22"/>
          <w:szCs w:val="22"/>
        </w:rPr>
        <w:t>Zamawiający ma prawo wstrzymać się z przekazaniem terenu budowy do czasu przedłożenia dokumentów, o których mowa w ust. 3. Opóźnienie z tego tytułu będzie traktowane, jako powstałe z przyczyn leżących po stronie Wykonawcy i nie może stanowić podstawy do zmia</w:t>
      </w:r>
      <w:r w:rsidR="00FA6A0B" w:rsidRPr="00662E9E">
        <w:rPr>
          <w:rFonts w:ascii="Calibri" w:hAnsi="Calibri" w:cs="Calibri"/>
          <w:sz w:val="22"/>
          <w:szCs w:val="22"/>
        </w:rPr>
        <w:t>ny terminu zakończenia robót</w:t>
      </w:r>
      <w:r w:rsidR="00F65C3B">
        <w:rPr>
          <w:rFonts w:ascii="Calibri" w:hAnsi="Calibri" w:cs="Calibri"/>
          <w:sz w:val="22"/>
          <w:szCs w:val="22"/>
        </w:rPr>
        <w:t xml:space="preserve"> i aneksowania niniejszej umowy</w:t>
      </w:r>
      <w:r w:rsidR="00EE3203">
        <w:rPr>
          <w:rFonts w:ascii="Calibri" w:hAnsi="Calibri" w:cs="Calibri"/>
          <w:sz w:val="22"/>
          <w:szCs w:val="22"/>
        </w:rPr>
        <w:t>.</w:t>
      </w:r>
    </w:p>
    <w:p w14:paraId="3EE1B2C5" w14:textId="30810F9A" w:rsidR="00C33FC2" w:rsidRPr="0011518D" w:rsidRDefault="00C33FC2" w:rsidP="00C33FC2">
      <w:pPr>
        <w:pStyle w:val="Akapitzlist"/>
        <w:numPr>
          <w:ilvl w:val="0"/>
          <w:numId w:val="2"/>
        </w:numPr>
        <w:ind w:left="284" w:hanging="284"/>
        <w:jc w:val="both"/>
        <w:rPr>
          <w:rFonts w:ascii="Calibri" w:hAnsi="Calibri" w:cs="Calibri"/>
          <w:b/>
          <w:sz w:val="22"/>
          <w:szCs w:val="22"/>
        </w:rPr>
      </w:pPr>
      <w:r w:rsidRPr="00662E9E">
        <w:rPr>
          <w:rFonts w:ascii="Calibri" w:hAnsi="Calibri" w:cs="Calibri"/>
          <w:sz w:val="22"/>
          <w:szCs w:val="22"/>
        </w:rPr>
        <w:t>W razie wydłużenia czasu realizacji Umowy, Wykonawca zobowiązuje się do stosownego przedłużenia ubezpieczenia, przedstawiając Zamawiającemu dokumenty potwierdzające zawarcie Umowy ubezpieczenia, w tym w szczególności kopię Umowy i polisy ubezpieczenia, na co najmniej miesiąc przed wygaśnięciem poprzedniej Umowy. W przypadku nie dokonania i nie przedłożenia przez Wykonawcę odnośnego ubezpieczenia w ww. terminie, Zamawiający w imieniu i na rzecz Wykonawcy na jego koszt dokona stosownego ubezpieczenia w zakresie określonym w ust. 2 powyżej, a poniesiony koszt potrąci z należności wynikających z najbliższej faktury wystawionej przez Wykonawcę</w:t>
      </w:r>
      <w:r w:rsidR="00EE3203">
        <w:rPr>
          <w:rFonts w:ascii="Calibri" w:hAnsi="Calibri" w:cs="Calibri"/>
          <w:sz w:val="22"/>
          <w:szCs w:val="22"/>
        </w:rPr>
        <w:t>.</w:t>
      </w:r>
    </w:p>
    <w:p w14:paraId="62405219" w14:textId="7C5EB789" w:rsidR="00C867FE" w:rsidRPr="0011518D" w:rsidRDefault="00C867FE" w:rsidP="00C33FC2">
      <w:pPr>
        <w:pStyle w:val="Akapitzlist"/>
        <w:numPr>
          <w:ilvl w:val="0"/>
          <w:numId w:val="2"/>
        </w:numPr>
        <w:ind w:left="284" w:hanging="284"/>
        <w:jc w:val="both"/>
        <w:rPr>
          <w:rFonts w:ascii="Calibri" w:hAnsi="Calibri" w:cs="Calibri"/>
          <w:sz w:val="22"/>
          <w:szCs w:val="22"/>
        </w:rPr>
      </w:pPr>
      <w:r w:rsidRPr="0011518D">
        <w:rPr>
          <w:rFonts w:ascii="Calibri" w:hAnsi="Calibri" w:cs="Calibri"/>
          <w:sz w:val="22"/>
          <w:szCs w:val="22"/>
        </w:rPr>
        <w:t xml:space="preserve">W szczególnie uzasadnionych przypadkach Zamawiający dopuszcza możliwość skrócenia wskazanego w ust. 5 </w:t>
      </w:r>
      <w:r w:rsidR="00B87B97">
        <w:rPr>
          <w:rFonts w:ascii="Calibri" w:hAnsi="Calibri" w:cs="Calibri"/>
          <w:sz w:val="22"/>
          <w:szCs w:val="22"/>
        </w:rPr>
        <w:t>terminu</w:t>
      </w:r>
      <w:r w:rsidR="00B87B97" w:rsidRPr="0011518D">
        <w:rPr>
          <w:rFonts w:ascii="Calibri" w:hAnsi="Calibri" w:cs="Calibri"/>
          <w:sz w:val="22"/>
          <w:szCs w:val="22"/>
        </w:rPr>
        <w:t xml:space="preserve"> </w:t>
      </w:r>
      <w:r w:rsidRPr="0011518D">
        <w:rPr>
          <w:rFonts w:ascii="Calibri" w:hAnsi="Calibri" w:cs="Calibri"/>
          <w:sz w:val="22"/>
          <w:szCs w:val="22"/>
        </w:rPr>
        <w:t>przedłożenia dokumentów potwierdzających zawarcie umowy ubezpieczenia, z zastrzeżeniem, że nie może być on krótszy niż 3 dni robocze.</w:t>
      </w:r>
    </w:p>
    <w:bookmarkEnd w:id="4"/>
    <w:p w14:paraId="73940488" w14:textId="77777777" w:rsidR="0044532E" w:rsidRPr="00662E9E" w:rsidRDefault="0044532E" w:rsidP="00306489">
      <w:pPr>
        <w:jc w:val="center"/>
        <w:rPr>
          <w:rFonts w:ascii="Calibri" w:hAnsi="Calibri" w:cs="Calibri"/>
          <w:b/>
          <w:sz w:val="22"/>
          <w:szCs w:val="22"/>
        </w:rPr>
      </w:pPr>
    </w:p>
    <w:p w14:paraId="107ED4DD" w14:textId="629C4E55" w:rsidR="002160FC" w:rsidRPr="00662E9E" w:rsidRDefault="00C33FC2" w:rsidP="00306489">
      <w:pPr>
        <w:jc w:val="center"/>
        <w:rPr>
          <w:rFonts w:ascii="Calibri" w:hAnsi="Calibri" w:cs="Calibri"/>
          <w:b/>
          <w:sz w:val="22"/>
          <w:szCs w:val="22"/>
        </w:rPr>
      </w:pPr>
      <w:r w:rsidRPr="00662E9E">
        <w:rPr>
          <w:rFonts w:ascii="Calibri" w:hAnsi="Calibri" w:cs="Calibri"/>
          <w:b/>
          <w:sz w:val="22"/>
          <w:szCs w:val="22"/>
        </w:rPr>
        <w:t>§ 1</w:t>
      </w:r>
      <w:r w:rsidR="00392F55">
        <w:rPr>
          <w:rFonts w:ascii="Calibri" w:hAnsi="Calibri" w:cs="Calibri"/>
          <w:b/>
          <w:sz w:val="22"/>
          <w:szCs w:val="22"/>
        </w:rPr>
        <w:t>1</w:t>
      </w:r>
    </w:p>
    <w:p w14:paraId="6CB8D4B6" w14:textId="77777777" w:rsidR="002160FC" w:rsidRPr="00662E9E" w:rsidRDefault="001D75BD" w:rsidP="00306489">
      <w:pPr>
        <w:jc w:val="center"/>
        <w:rPr>
          <w:rFonts w:ascii="Calibri" w:hAnsi="Calibri" w:cs="Calibri"/>
          <w:b/>
          <w:sz w:val="22"/>
          <w:szCs w:val="22"/>
        </w:rPr>
      </w:pPr>
      <w:r w:rsidRPr="00662E9E">
        <w:rPr>
          <w:rFonts w:ascii="Calibri" w:hAnsi="Calibri" w:cs="Calibri"/>
          <w:b/>
          <w:sz w:val="22"/>
          <w:szCs w:val="22"/>
        </w:rPr>
        <w:t>Wymogi materiałowe</w:t>
      </w:r>
    </w:p>
    <w:p w14:paraId="627351C5" w14:textId="77777777" w:rsidR="00DD2F56" w:rsidRPr="00DD2F56" w:rsidRDefault="002160FC" w:rsidP="00352457">
      <w:pPr>
        <w:pStyle w:val="Akapitzlist"/>
        <w:widowControl w:val="0"/>
        <w:numPr>
          <w:ilvl w:val="0"/>
          <w:numId w:val="1"/>
        </w:numPr>
        <w:suppressAutoHyphens/>
        <w:autoSpaceDE w:val="0"/>
        <w:ind w:left="284" w:hanging="284"/>
        <w:jc w:val="both"/>
        <w:rPr>
          <w:rFonts w:ascii="Calibri" w:eastAsia="Lucida Sans Unicode" w:hAnsi="Calibri" w:cs="Calibri"/>
          <w:kern w:val="2"/>
          <w:sz w:val="22"/>
          <w:szCs w:val="22"/>
          <w:lang w:eastAsia="ar-SA"/>
        </w:rPr>
      </w:pPr>
      <w:r w:rsidRPr="00662E9E">
        <w:rPr>
          <w:rFonts w:ascii="Calibri" w:hAnsi="Calibri" w:cs="Calibri"/>
          <w:sz w:val="22"/>
          <w:szCs w:val="22"/>
        </w:rPr>
        <w:t>Wykonawca w zakresie wykonania robót budowlanych zobowiązuje się wykonać przedmio</w:t>
      </w:r>
      <w:r w:rsidR="004B59E7" w:rsidRPr="00662E9E">
        <w:rPr>
          <w:rFonts w:ascii="Calibri" w:hAnsi="Calibri" w:cs="Calibri"/>
          <w:sz w:val="22"/>
          <w:szCs w:val="22"/>
        </w:rPr>
        <w:t xml:space="preserve">t Umowy </w:t>
      </w:r>
    </w:p>
    <w:p w14:paraId="09C52D53" w14:textId="5355C223" w:rsidR="002160FC" w:rsidRPr="00B82B54" w:rsidRDefault="004B59E7" w:rsidP="00B82B54">
      <w:pPr>
        <w:widowControl w:val="0"/>
        <w:suppressAutoHyphens/>
        <w:autoSpaceDE w:val="0"/>
        <w:ind w:firstLine="284"/>
        <w:jc w:val="both"/>
        <w:rPr>
          <w:rFonts w:ascii="Calibri" w:eastAsia="Lucida Sans Unicode" w:hAnsi="Calibri" w:cs="Calibri"/>
          <w:kern w:val="2"/>
          <w:sz w:val="22"/>
          <w:szCs w:val="22"/>
          <w:lang w:eastAsia="ar-SA"/>
        </w:rPr>
      </w:pPr>
      <w:r w:rsidRPr="00B82B54">
        <w:rPr>
          <w:rFonts w:ascii="Calibri" w:hAnsi="Calibri" w:cs="Calibri"/>
          <w:sz w:val="22"/>
          <w:szCs w:val="22"/>
        </w:rPr>
        <w:t xml:space="preserve">z materiałów własnych. </w:t>
      </w:r>
    </w:p>
    <w:p w14:paraId="6C688F82" w14:textId="10BF93D8" w:rsidR="004B59E7" w:rsidRPr="00662E9E" w:rsidRDefault="004B59E7" w:rsidP="00352457">
      <w:pPr>
        <w:pStyle w:val="Akapitzlist"/>
        <w:widowControl w:val="0"/>
        <w:numPr>
          <w:ilvl w:val="0"/>
          <w:numId w:val="1"/>
        </w:numPr>
        <w:suppressAutoHyphens/>
        <w:autoSpaceDE w:val="0"/>
        <w:ind w:left="284" w:hanging="284"/>
        <w:jc w:val="both"/>
        <w:rPr>
          <w:rFonts w:ascii="Calibri" w:eastAsia="Lucida Sans Unicode" w:hAnsi="Calibri" w:cs="Calibri"/>
          <w:kern w:val="2"/>
          <w:sz w:val="22"/>
          <w:szCs w:val="22"/>
          <w:lang w:eastAsia="ar-SA"/>
        </w:rPr>
      </w:pPr>
      <w:r w:rsidRPr="00662E9E">
        <w:rPr>
          <w:rFonts w:ascii="Calibri" w:hAnsi="Calibri" w:cs="Calibri"/>
          <w:sz w:val="22"/>
          <w:szCs w:val="22"/>
        </w:rPr>
        <w:t>Materiały i urządzenia</w:t>
      </w:r>
      <w:r w:rsidR="00F65C3B">
        <w:rPr>
          <w:rFonts w:ascii="Calibri" w:hAnsi="Calibri" w:cs="Calibri"/>
          <w:sz w:val="22"/>
          <w:szCs w:val="22"/>
        </w:rPr>
        <w:t xml:space="preserve"> stosowane podczas realizacji umowy</w:t>
      </w:r>
      <w:r w:rsidRPr="00662E9E">
        <w:rPr>
          <w:rFonts w:ascii="Calibri" w:hAnsi="Calibri" w:cs="Calibri"/>
          <w:sz w:val="22"/>
          <w:szCs w:val="22"/>
        </w:rPr>
        <w:t xml:space="preserve"> powinny odpowiadać co do jakości wymogom wyrobów dopuszczonych do obrotu i stosowania w budownictwie, określonych w art. 10 Prawa Budowlanego, ustawie z dnia 16 kwietnia 2004 r. o wyrobach budowlanych (tj. Dz. U. z 20</w:t>
      </w:r>
      <w:r w:rsidR="00866A35">
        <w:rPr>
          <w:rFonts w:ascii="Calibri" w:hAnsi="Calibri" w:cs="Calibri"/>
          <w:sz w:val="22"/>
          <w:szCs w:val="22"/>
        </w:rPr>
        <w:t>21</w:t>
      </w:r>
      <w:r w:rsidRPr="00662E9E">
        <w:rPr>
          <w:rFonts w:ascii="Calibri" w:hAnsi="Calibri" w:cs="Calibri"/>
          <w:sz w:val="22"/>
          <w:szCs w:val="22"/>
        </w:rPr>
        <w:t xml:space="preserve"> poz. </w:t>
      </w:r>
      <w:r w:rsidR="00866A35">
        <w:rPr>
          <w:rFonts w:ascii="Calibri" w:hAnsi="Calibri" w:cs="Calibri"/>
          <w:sz w:val="22"/>
          <w:szCs w:val="22"/>
        </w:rPr>
        <w:t>1213</w:t>
      </w:r>
      <w:r w:rsidRPr="00662E9E">
        <w:rPr>
          <w:rFonts w:ascii="Calibri" w:hAnsi="Calibri" w:cs="Calibri"/>
          <w:sz w:val="22"/>
          <w:szCs w:val="22"/>
        </w:rPr>
        <w:t>) oraz przepisach wykonawczych do tych ustaw.</w:t>
      </w:r>
    </w:p>
    <w:p w14:paraId="02565D93" w14:textId="77777777" w:rsidR="004B59E7" w:rsidRPr="00662E9E" w:rsidRDefault="004B59E7" w:rsidP="00352457">
      <w:pPr>
        <w:pStyle w:val="Akapitzlist"/>
        <w:widowControl w:val="0"/>
        <w:numPr>
          <w:ilvl w:val="0"/>
          <w:numId w:val="1"/>
        </w:numPr>
        <w:suppressAutoHyphens/>
        <w:autoSpaceDE w:val="0"/>
        <w:ind w:left="284" w:hanging="284"/>
        <w:jc w:val="both"/>
        <w:rPr>
          <w:rFonts w:ascii="Calibri" w:eastAsia="Lucida Sans Unicode" w:hAnsi="Calibri" w:cs="Calibri"/>
          <w:kern w:val="2"/>
          <w:sz w:val="22"/>
          <w:szCs w:val="22"/>
          <w:lang w:eastAsia="ar-SA"/>
        </w:rPr>
      </w:pPr>
      <w:r w:rsidRPr="00662E9E">
        <w:rPr>
          <w:rFonts w:ascii="Calibri" w:eastAsia="Lucida Sans Unicode" w:hAnsi="Calibri" w:cs="Calibri"/>
          <w:kern w:val="2"/>
          <w:sz w:val="22"/>
          <w:szCs w:val="22"/>
          <w:lang w:eastAsia="ar-SA"/>
        </w:rPr>
        <w:t>Wszystkie zastosowane materiały muszą odpowiadać wymaganiom określonym w dokumentacji projektowej i posiadać certyfikat Unii Europejskiej CE, a ewentualne odstępstwa muszą być uzgodnione na piśmie z Zamawiającym. Przed przystąpieniem do realizacji robót Wykonawca przedstawi do zatwierdzenia Inspektorowi nadzoru zestawienie proponowanych do wbudowania materiałów i urządzeń.</w:t>
      </w:r>
    </w:p>
    <w:p w14:paraId="465080E2" w14:textId="4112FC54" w:rsidR="004B59E7" w:rsidRPr="00662E9E" w:rsidRDefault="004B59E7" w:rsidP="00352457">
      <w:pPr>
        <w:pStyle w:val="Akapitzlist"/>
        <w:widowControl w:val="0"/>
        <w:numPr>
          <w:ilvl w:val="0"/>
          <w:numId w:val="1"/>
        </w:numPr>
        <w:suppressAutoHyphens/>
        <w:autoSpaceDE w:val="0"/>
        <w:ind w:left="284" w:hanging="284"/>
        <w:jc w:val="both"/>
        <w:rPr>
          <w:rFonts w:ascii="Calibri" w:eastAsia="Lucida Sans Unicode" w:hAnsi="Calibri" w:cs="Calibri"/>
          <w:kern w:val="2"/>
          <w:sz w:val="22"/>
          <w:szCs w:val="22"/>
          <w:lang w:eastAsia="ar-SA"/>
        </w:rPr>
      </w:pPr>
      <w:r w:rsidRPr="00662E9E">
        <w:rPr>
          <w:rFonts w:ascii="Calibri" w:eastAsia="Lucida Sans Unicode" w:hAnsi="Calibri" w:cs="Calibri"/>
          <w:kern w:val="2"/>
          <w:sz w:val="22"/>
          <w:szCs w:val="22"/>
          <w:lang w:eastAsia="ar-SA"/>
        </w:rPr>
        <w:t xml:space="preserve">Na każde żądanie Zamawiającego lub inspektora nadzoru Wykonawca obowiązany jest okazać </w:t>
      </w:r>
      <w:r w:rsidR="00487353" w:rsidRPr="00662E9E">
        <w:rPr>
          <w:rFonts w:ascii="Calibri" w:eastAsia="Lucida Sans Unicode" w:hAnsi="Calibri" w:cs="Calibri"/>
          <w:kern w:val="2"/>
          <w:sz w:val="22"/>
          <w:szCs w:val="22"/>
          <w:lang w:eastAsia="ar-SA"/>
        </w:rPr>
        <w:br/>
      </w:r>
      <w:r w:rsidRPr="00662E9E">
        <w:rPr>
          <w:rFonts w:ascii="Calibri" w:eastAsia="Lucida Sans Unicode" w:hAnsi="Calibri" w:cs="Calibri"/>
          <w:kern w:val="2"/>
          <w:sz w:val="22"/>
          <w:szCs w:val="22"/>
          <w:lang w:eastAsia="ar-SA"/>
        </w:rPr>
        <w:t>w stosunku do wskazanych materiałów: certyfikat na znak bezpieczeństwa, certyfikat zgodności, Polską Normę lub aprobatę techniczną oraz dokument potwierdzający równoważność dla materiałów zamiennych oraz posiadają oznakowanie zgodności zgodnie z przepisami Ustawy z dnia 30 sierpnia 2002 r. o systemie oceny zgodności (tj. Dz. U. z 20</w:t>
      </w:r>
      <w:r w:rsidR="00866A35">
        <w:rPr>
          <w:rFonts w:ascii="Calibri" w:eastAsia="Lucida Sans Unicode" w:hAnsi="Calibri" w:cs="Calibri"/>
          <w:kern w:val="2"/>
          <w:sz w:val="22"/>
          <w:szCs w:val="22"/>
          <w:lang w:eastAsia="ar-SA"/>
        </w:rPr>
        <w:t>2</w:t>
      </w:r>
      <w:r w:rsidR="008E3732">
        <w:rPr>
          <w:rFonts w:ascii="Calibri" w:eastAsia="Lucida Sans Unicode" w:hAnsi="Calibri" w:cs="Calibri"/>
          <w:kern w:val="2"/>
          <w:sz w:val="22"/>
          <w:szCs w:val="22"/>
          <w:lang w:eastAsia="ar-SA"/>
        </w:rPr>
        <w:t>5</w:t>
      </w:r>
      <w:r w:rsidRPr="00662E9E">
        <w:rPr>
          <w:rFonts w:ascii="Calibri" w:eastAsia="Lucida Sans Unicode" w:hAnsi="Calibri" w:cs="Calibri"/>
          <w:kern w:val="2"/>
          <w:sz w:val="22"/>
          <w:szCs w:val="22"/>
          <w:lang w:eastAsia="ar-SA"/>
        </w:rPr>
        <w:t xml:space="preserve">, poz. </w:t>
      </w:r>
      <w:r w:rsidR="008E3732">
        <w:rPr>
          <w:rFonts w:ascii="Calibri" w:eastAsia="Lucida Sans Unicode" w:hAnsi="Calibri" w:cs="Calibri"/>
          <w:kern w:val="2"/>
          <w:sz w:val="22"/>
          <w:szCs w:val="22"/>
          <w:lang w:eastAsia="ar-SA"/>
        </w:rPr>
        <w:t>568</w:t>
      </w:r>
      <w:r w:rsidRPr="00662E9E">
        <w:rPr>
          <w:rFonts w:ascii="Calibri" w:eastAsia="Lucida Sans Unicode" w:hAnsi="Calibri" w:cs="Calibri"/>
          <w:kern w:val="2"/>
          <w:sz w:val="22"/>
          <w:szCs w:val="22"/>
          <w:lang w:eastAsia="ar-SA"/>
        </w:rPr>
        <w:t>), poświadczające dopuszczenie do stosowania i sprzedaży na terenie Unii Europejskiej.</w:t>
      </w:r>
    </w:p>
    <w:p w14:paraId="196D2597" w14:textId="77777777" w:rsidR="004B59E7" w:rsidRPr="00662E9E" w:rsidRDefault="004B59E7" w:rsidP="00352457">
      <w:pPr>
        <w:pStyle w:val="Akapitzlist"/>
        <w:widowControl w:val="0"/>
        <w:numPr>
          <w:ilvl w:val="0"/>
          <w:numId w:val="1"/>
        </w:numPr>
        <w:suppressAutoHyphens/>
        <w:autoSpaceDE w:val="0"/>
        <w:ind w:left="284" w:hanging="284"/>
        <w:jc w:val="both"/>
        <w:rPr>
          <w:rFonts w:ascii="Calibri" w:eastAsia="Lucida Sans Unicode" w:hAnsi="Calibri" w:cs="Calibri"/>
          <w:kern w:val="2"/>
          <w:sz w:val="22"/>
          <w:szCs w:val="22"/>
          <w:lang w:eastAsia="ar-SA"/>
        </w:rPr>
      </w:pPr>
      <w:r w:rsidRPr="00662E9E">
        <w:rPr>
          <w:rFonts w:ascii="Calibri" w:eastAsia="Lucida Sans Unicode" w:hAnsi="Calibri" w:cs="Calibri"/>
          <w:kern w:val="2"/>
          <w:sz w:val="22"/>
          <w:szCs w:val="22"/>
          <w:lang w:eastAsia="ar-SA"/>
        </w:rPr>
        <w:t>Użyte w dokumentacji projektowej materiały (o nazwach handlowych tam zawartych) nie są obowiązujące.</w:t>
      </w:r>
    </w:p>
    <w:p w14:paraId="0B47C0EA" w14:textId="77777777" w:rsidR="004B59E7" w:rsidRPr="00662E9E" w:rsidRDefault="004B59E7" w:rsidP="00352457">
      <w:pPr>
        <w:pStyle w:val="Akapitzlist"/>
        <w:widowControl w:val="0"/>
        <w:numPr>
          <w:ilvl w:val="0"/>
          <w:numId w:val="1"/>
        </w:numPr>
        <w:suppressAutoHyphens/>
        <w:autoSpaceDE w:val="0"/>
        <w:ind w:left="284" w:hanging="284"/>
        <w:jc w:val="both"/>
        <w:rPr>
          <w:rFonts w:ascii="Calibri" w:eastAsia="Lucida Sans Unicode" w:hAnsi="Calibri" w:cs="Calibri"/>
          <w:kern w:val="2"/>
          <w:sz w:val="22"/>
          <w:szCs w:val="22"/>
          <w:lang w:eastAsia="ar-SA"/>
        </w:rPr>
      </w:pPr>
      <w:r w:rsidRPr="00662E9E">
        <w:rPr>
          <w:rFonts w:ascii="Calibri" w:eastAsia="Lucida Sans Unicode" w:hAnsi="Calibri" w:cs="Calibri"/>
          <w:kern w:val="2"/>
          <w:sz w:val="22"/>
          <w:szCs w:val="22"/>
          <w:lang w:eastAsia="ar-SA"/>
        </w:rPr>
        <w:t xml:space="preserve">Zamawiający dopuszcza użycie materiałów równoważnych do materiałów wymienionych </w:t>
      </w:r>
      <w:r w:rsidR="00487353" w:rsidRPr="00662E9E">
        <w:rPr>
          <w:rFonts w:ascii="Calibri" w:eastAsia="Lucida Sans Unicode" w:hAnsi="Calibri" w:cs="Calibri"/>
          <w:kern w:val="2"/>
          <w:sz w:val="22"/>
          <w:szCs w:val="22"/>
          <w:lang w:eastAsia="ar-SA"/>
        </w:rPr>
        <w:br/>
      </w:r>
      <w:r w:rsidRPr="00662E9E">
        <w:rPr>
          <w:rFonts w:ascii="Calibri" w:eastAsia="Lucida Sans Unicode" w:hAnsi="Calibri" w:cs="Calibri"/>
          <w:kern w:val="2"/>
          <w:sz w:val="22"/>
          <w:szCs w:val="22"/>
          <w:lang w:eastAsia="ar-SA"/>
        </w:rPr>
        <w:t>w dokumentacji projektowej, pod warunkiem, że ich parametry będą odpowiadały parametrom techniczno-użytkowym określonym w dokumentacji projektowej. Roboty budowlane zostaną wykonane zgodnie z zasadami wiedzy technicznej, należytą starannością, bezpieczeństwem, dobrą jakością i właściwą organizacją.</w:t>
      </w:r>
    </w:p>
    <w:p w14:paraId="5AC0872E" w14:textId="77777777" w:rsidR="002160FC" w:rsidRPr="00662E9E" w:rsidRDefault="002160FC" w:rsidP="00306489">
      <w:pPr>
        <w:rPr>
          <w:rFonts w:ascii="Calibri" w:hAnsi="Calibri" w:cs="Calibri"/>
          <w:b/>
          <w:sz w:val="22"/>
          <w:szCs w:val="22"/>
        </w:rPr>
      </w:pPr>
    </w:p>
    <w:p w14:paraId="270ED611" w14:textId="2175F32A" w:rsidR="002160FC" w:rsidRPr="00756553" w:rsidRDefault="00C33FC2" w:rsidP="00306489">
      <w:pPr>
        <w:jc w:val="center"/>
        <w:rPr>
          <w:rFonts w:ascii="Calibri" w:hAnsi="Calibri" w:cs="Calibri"/>
          <w:b/>
          <w:sz w:val="22"/>
          <w:szCs w:val="22"/>
        </w:rPr>
      </w:pPr>
      <w:r w:rsidRPr="00756553">
        <w:rPr>
          <w:rFonts w:ascii="Calibri" w:hAnsi="Calibri" w:cs="Calibri"/>
          <w:b/>
          <w:sz w:val="22"/>
          <w:szCs w:val="22"/>
        </w:rPr>
        <w:t>§ 1</w:t>
      </w:r>
      <w:r w:rsidR="00321E78">
        <w:rPr>
          <w:rFonts w:ascii="Calibri" w:hAnsi="Calibri" w:cs="Calibri"/>
          <w:b/>
          <w:sz w:val="22"/>
          <w:szCs w:val="22"/>
        </w:rPr>
        <w:t>2</w:t>
      </w:r>
    </w:p>
    <w:p w14:paraId="7F37024B" w14:textId="77777777" w:rsidR="002160FC" w:rsidRPr="00756553" w:rsidRDefault="002160FC" w:rsidP="00306489">
      <w:pPr>
        <w:tabs>
          <w:tab w:val="left" w:pos="426"/>
        </w:tabs>
        <w:ind w:left="426" w:hanging="426"/>
        <w:jc w:val="center"/>
        <w:rPr>
          <w:rFonts w:ascii="Calibri" w:hAnsi="Calibri" w:cs="Calibri"/>
          <w:b/>
          <w:sz w:val="22"/>
          <w:szCs w:val="22"/>
        </w:rPr>
      </w:pPr>
      <w:r w:rsidRPr="00756553">
        <w:rPr>
          <w:rFonts w:ascii="Calibri" w:hAnsi="Calibri" w:cs="Calibri"/>
          <w:b/>
          <w:sz w:val="22"/>
          <w:szCs w:val="22"/>
        </w:rPr>
        <w:t xml:space="preserve">Odbiory </w:t>
      </w:r>
    </w:p>
    <w:p w14:paraId="2BE4D51D" w14:textId="4D57B9EF" w:rsidR="00A56F47" w:rsidRPr="005D4BC1" w:rsidRDefault="00BB3041" w:rsidP="00F10616">
      <w:pPr>
        <w:pStyle w:val="Akapitzlist"/>
        <w:numPr>
          <w:ilvl w:val="0"/>
          <w:numId w:val="6"/>
        </w:numPr>
        <w:ind w:left="360"/>
        <w:jc w:val="both"/>
        <w:rPr>
          <w:rFonts w:asciiTheme="minorHAnsi" w:hAnsiTheme="minorHAnsi" w:cstheme="minorHAnsi"/>
          <w:sz w:val="22"/>
          <w:szCs w:val="22"/>
        </w:rPr>
      </w:pPr>
      <w:r w:rsidRPr="005D4BC1">
        <w:rPr>
          <w:rFonts w:asciiTheme="minorHAnsi" w:hAnsiTheme="minorHAnsi" w:cstheme="minorHAnsi"/>
          <w:b/>
          <w:sz w:val="22"/>
          <w:szCs w:val="22"/>
        </w:rPr>
        <w:t>Odbiór częściowy i odbiór końcowy przedmiotu Umowy:</w:t>
      </w:r>
      <w:r w:rsidRPr="005D4BC1">
        <w:rPr>
          <w:rFonts w:asciiTheme="minorHAnsi" w:hAnsiTheme="minorHAnsi" w:cstheme="minorHAnsi"/>
          <w:sz w:val="22"/>
          <w:szCs w:val="22"/>
        </w:rPr>
        <w:t xml:space="preserve"> </w:t>
      </w:r>
    </w:p>
    <w:p w14:paraId="4C48EE5F" w14:textId="66E5A00D" w:rsidR="00A56F47" w:rsidRDefault="00BB3041" w:rsidP="009101D4">
      <w:pPr>
        <w:pStyle w:val="Akapitzlist"/>
        <w:numPr>
          <w:ilvl w:val="1"/>
          <w:numId w:val="51"/>
        </w:numPr>
        <w:ind w:left="643"/>
        <w:jc w:val="both"/>
        <w:rPr>
          <w:rFonts w:asciiTheme="minorHAnsi" w:hAnsiTheme="minorHAnsi" w:cstheme="minorHAnsi"/>
          <w:sz w:val="22"/>
          <w:szCs w:val="22"/>
        </w:rPr>
      </w:pPr>
      <w:r w:rsidRPr="00A56F47">
        <w:rPr>
          <w:rFonts w:asciiTheme="minorHAnsi" w:hAnsiTheme="minorHAnsi" w:cstheme="minorHAnsi"/>
          <w:sz w:val="22"/>
          <w:szCs w:val="22"/>
        </w:rPr>
        <w:t xml:space="preserve">Odbiorom podlegają następujące elementy robót: </w:t>
      </w:r>
    </w:p>
    <w:p w14:paraId="6E17B344" w14:textId="5CDBA8F9" w:rsidR="00DD2F56" w:rsidRPr="008E3732" w:rsidRDefault="00BB3041" w:rsidP="00DD2F56">
      <w:pPr>
        <w:pStyle w:val="Akapitzlist"/>
        <w:numPr>
          <w:ilvl w:val="0"/>
          <w:numId w:val="52"/>
        </w:numPr>
        <w:jc w:val="both"/>
        <w:rPr>
          <w:rFonts w:asciiTheme="minorHAnsi" w:hAnsiTheme="minorHAnsi" w:cstheme="minorHAnsi"/>
          <w:sz w:val="22"/>
          <w:szCs w:val="22"/>
        </w:rPr>
      </w:pPr>
      <w:r w:rsidRPr="00A56F47">
        <w:rPr>
          <w:rFonts w:asciiTheme="minorHAnsi" w:hAnsiTheme="minorHAnsi" w:cstheme="minorHAnsi"/>
          <w:sz w:val="22"/>
          <w:szCs w:val="22"/>
        </w:rPr>
        <w:t xml:space="preserve">Odbiór robót zanikających i ulegających zakryciu, </w:t>
      </w:r>
    </w:p>
    <w:p w14:paraId="64F22EA6" w14:textId="3EA537D4" w:rsidR="00A56F47" w:rsidRDefault="00BB3041" w:rsidP="009101D4">
      <w:pPr>
        <w:pStyle w:val="Akapitzlist"/>
        <w:numPr>
          <w:ilvl w:val="0"/>
          <w:numId w:val="52"/>
        </w:numPr>
        <w:jc w:val="both"/>
        <w:rPr>
          <w:rFonts w:asciiTheme="minorHAnsi" w:hAnsiTheme="minorHAnsi" w:cstheme="minorHAnsi"/>
          <w:sz w:val="22"/>
          <w:szCs w:val="22"/>
        </w:rPr>
      </w:pPr>
      <w:r w:rsidRPr="00A56F47">
        <w:rPr>
          <w:rFonts w:asciiTheme="minorHAnsi" w:hAnsiTheme="minorHAnsi" w:cstheme="minorHAnsi"/>
          <w:sz w:val="22"/>
          <w:szCs w:val="22"/>
        </w:rPr>
        <w:t>Odbiór techniczny robót budowlanych</w:t>
      </w:r>
      <w:r w:rsidR="009D1D50">
        <w:rPr>
          <w:rFonts w:asciiTheme="minorHAnsi" w:hAnsiTheme="minorHAnsi" w:cstheme="minorHAnsi"/>
          <w:sz w:val="22"/>
          <w:szCs w:val="22"/>
        </w:rPr>
        <w:t>,</w:t>
      </w:r>
      <w:r w:rsidRPr="00A56F47">
        <w:rPr>
          <w:rFonts w:asciiTheme="minorHAnsi" w:hAnsiTheme="minorHAnsi" w:cstheme="minorHAnsi"/>
          <w:sz w:val="22"/>
          <w:szCs w:val="22"/>
        </w:rPr>
        <w:t xml:space="preserve"> </w:t>
      </w:r>
    </w:p>
    <w:p w14:paraId="71766D80" w14:textId="2FB7D4D5" w:rsidR="00A56F47" w:rsidRDefault="00BB3041" w:rsidP="009101D4">
      <w:pPr>
        <w:pStyle w:val="Akapitzlist"/>
        <w:numPr>
          <w:ilvl w:val="0"/>
          <w:numId w:val="52"/>
        </w:numPr>
        <w:jc w:val="both"/>
        <w:rPr>
          <w:rFonts w:asciiTheme="minorHAnsi" w:hAnsiTheme="minorHAnsi" w:cstheme="minorHAnsi"/>
          <w:sz w:val="22"/>
          <w:szCs w:val="22"/>
        </w:rPr>
      </w:pPr>
      <w:r w:rsidRPr="00A56F47">
        <w:rPr>
          <w:rFonts w:asciiTheme="minorHAnsi" w:hAnsiTheme="minorHAnsi" w:cstheme="minorHAnsi"/>
          <w:sz w:val="22"/>
          <w:szCs w:val="22"/>
        </w:rPr>
        <w:t xml:space="preserve">Odbiór końcowy robót budowlanych. </w:t>
      </w:r>
    </w:p>
    <w:p w14:paraId="4CA824DF" w14:textId="0A58D2D1" w:rsidR="000F190F" w:rsidRPr="000F190F" w:rsidRDefault="000F190F" w:rsidP="009101D4">
      <w:pPr>
        <w:pStyle w:val="Akapitzlist"/>
        <w:numPr>
          <w:ilvl w:val="1"/>
          <w:numId w:val="51"/>
        </w:numPr>
        <w:spacing w:after="160"/>
        <w:ind w:left="643"/>
        <w:contextualSpacing/>
        <w:jc w:val="both"/>
        <w:rPr>
          <w:rFonts w:asciiTheme="minorHAnsi" w:hAnsiTheme="minorHAnsi"/>
          <w:sz w:val="22"/>
          <w:szCs w:val="22"/>
        </w:rPr>
      </w:pPr>
      <w:r w:rsidRPr="000F190F">
        <w:rPr>
          <w:rFonts w:asciiTheme="minorHAnsi" w:hAnsiTheme="minorHAnsi"/>
          <w:sz w:val="22"/>
          <w:szCs w:val="22"/>
        </w:rPr>
        <w:t xml:space="preserve">Wykonawca nie jest uprawniony do zakrycia wykonanej roboty budowlanej bez uprzedniej zgody Zamawiającego i inspektora nadzoru inwestorskiego. Wykonawca ma obowiązek umożliwić Zamawiającemu i Inspektorowi nadzoru inwestorskiego sprawdzenie każdej roboty budowlanej zanikającej lub która ulega zakryciu. </w:t>
      </w:r>
    </w:p>
    <w:p w14:paraId="699B6669" w14:textId="488B02D1" w:rsidR="000F190F" w:rsidRPr="000F190F"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 xml:space="preserve">Wykonawca z wyprzedzeniem co najmniej 3 dni roboczych zgłasza gotowość do odbioru robót zanikających i ulegających zakryciu wpisem do dziennika budowy i jednocześnie zawiadamia pisemnie bądź drogą elektroniczną o tej gotowości Zamawiającego i Inspektora nadzoru inwestorskiego. </w:t>
      </w:r>
    </w:p>
    <w:p w14:paraId="09B4BD76" w14:textId="6C7E2791" w:rsidR="000F190F" w:rsidRPr="000F190F"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 xml:space="preserve">Zamawiający lub Inspektor nadzoru inwestorskiego dokonuje odbioru zgłoszonych przez Wykonawcę robót zanikających i ulegających zakryciu niezwłocznie, nie później jednak niż 3 dni od daty zgłoszenia gotowości do odbioru i potwierdza odbiór robót protokołem odbioru robót zanikających i ulegających zakryciu oraz wpisem do dziennika budowy. </w:t>
      </w:r>
    </w:p>
    <w:p w14:paraId="75D5203F" w14:textId="056A6FC1" w:rsidR="000F190F" w:rsidRPr="000F190F"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 xml:space="preserve">Jeżeli Zamawiający lub Inspektor nadzoru inwestorskiego uzna odbiór robót zanikających lub ulegających zakryciu za zbędny jest zobowiązany powiadomić o tym Wykonawcę niezwłocznie, nie później niż w terminie określonym w pkt. 4). </w:t>
      </w:r>
    </w:p>
    <w:p w14:paraId="0C42FC90" w14:textId="04C06E2D" w:rsidR="000F190F" w:rsidRPr="000F190F"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 xml:space="preserve">W przypadku niezgłoszenia Zamawiającemu i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00DFD48B" w14:textId="71EE4F84" w:rsidR="000F190F" w:rsidRPr="000F190F"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 xml:space="preserve">Warunkiem odbioru końcowego jest przeprowadzenie odbioru technicznego przed złożeniem wniosku do PINB zawiadomienia o zakończeniu robót budowlanych. Odbiór techniczny jest dokonywany po zakończeniu przez Wykonawcę całości robót budowlanych na podstawie wpisu kierownika budowy do dziennika budowy i potwierdzenia tego faktu przez Zamawiającego po zgłoszeniu przez Wykonawcę zakończenia robót i zgłoszeniu gotowości do ich odbioru. Wraz ze zgłoszeniem Wykonawca zobowiązany jest przedłożyć Zamawiającemu wszystkie dokumenty potrzebne do odbioru końcowego umożliwiające ocenę prawidłowego wykonania Zamówienia, w szczególności: dziennik budowy, protokoły badań, sprawdzeń i odbiorów, pozytywne odbiory końcowe przez służby zewnętrzne. Skutki zaniechania tego obowiązku lub opóźnień w zgłoszeniu będą obciążać Wykonawcę. Zamawiający wyznaczy datę odbioru technicznego w terminie do 7 dni od daty zgłoszenia gotowości do odbioru technicznego. </w:t>
      </w:r>
    </w:p>
    <w:p w14:paraId="25E97CC3" w14:textId="035A2877" w:rsidR="000F190F" w:rsidRPr="000F190F"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Odbiór końcowy jest dokonywany po zakończeniu przez Wykonawcę całości robót budowlanych składających się na przedmiot umowy na podstawie oświadczenia kierownika budowy wpisanego do dziennika budowy, po zgłoszeniu przez Wykonawcę zakończenia robót i zgłoszeniu gotowości do ich odbioru. Warunkiem dokonania odbioru końcowego jest uzyskanie zaświadczenia o braku sprzeciwu do zawiadomienia o zakończeniu robót budowlanych. Wraz ze zgłoszeniem Wykonawca zobowiązany jest przedłożyć Zamawiającemu i Inspektorowi nadzoru inwestorskiego wszystkie dokumenty potrzebne do odbioru końcowego umożliwiające ocenę prawidłowego wykonania przedmiotu umowy, w szczególności: dziennik budowy, protokoły badań, sprawdzeń i odbiorów, pozytywne odbiory końcowe przez służby zewnętrzne, decyzję pozwolenia na użytkowanie lub zaświadczenie o braku sprzeciwu do zawiadomienia o zakończeniu robót budowlanych, Tabelę Elementów Rozliczeniowych</w:t>
      </w:r>
      <w:r w:rsidR="00237020">
        <w:rPr>
          <w:rFonts w:asciiTheme="minorHAnsi" w:hAnsiTheme="minorHAnsi"/>
          <w:sz w:val="22"/>
          <w:szCs w:val="22"/>
        </w:rPr>
        <w:t xml:space="preserve"> ( jeżeli będzie wymagana)</w:t>
      </w:r>
      <w:r w:rsidRPr="000F190F">
        <w:rPr>
          <w:rFonts w:asciiTheme="minorHAnsi" w:hAnsiTheme="minorHAnsi"/>
          <w:sz w:val="22"/>
          <w:szCs w:val="22"/>
        </w:rPr>
        <w:t xml:space="preserve">. Skutki zaniechania tego obowiązku lub opóźnień w zgłoszeniu będą obciążać Wykonawcę. </w:t>
      </w:r>
    </w:p>
    <w:p w14:paraId="09641B63" w14:textId="5099364A" w:rsidR="000F190F" w:rsidRPr="000F190F"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 xml:space="preserve">Wykonawca zdemontuje obiekty tymczasowe i uporządkuje teren po zakończeniu robót, odtworzy tereny zielone na całej powierzchni, która uległa zniszczeniu podczas prowadzonych robót. </w:t>
      </w:r>
    </w:p>
    <w:p w14:paraId="602B34DA" w14:textId="742A9FA8" w:rsidR="00DD2F56" w:rsidRPr="007627C0" w:rsidRDefault="000F190F" w:rsidP="00DD2F56">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 xml:space="preserve">W dniu odbioru końcowego Wykonawca przekaże Zamawiającemu protokoły odbioru od właścicieli urządzeń obcych znajdujących się na obiekcie oraz oświadczenia właścicieli działek, z których korzystano podczas realizacji zadania. </w:t>
      </w:r>
    </w:p>
    <w:p w14:paraId="008C6AA3" w14:textId="1C6C5687" w:rsidR="008008EB" w:rsidRPr="008008EB" w:rsidRDefault="008008EB" w:rsidP="009101D4">
      <w:pPr>
        <w:pStyle w:val="Akapitzlist"/>
        <w:numPr>
          <w:ilvl w:val="1"/>
          <w:numId w:val="51"/>
        </w:numPr>
        <w:shd w:val="clear" w:color="auto" w:fill="FFFFFF"/>
        <w:ind w:left="643"/>
        <w:jc w:val="both"/>
        <w:rPr>
          <w:rFonts w:ascii="Calibri" w:hAnsi="Calibri" w:cs="Calibri"/>
          <w:sz w:val="22"/>
          <w:szCs w:val="22"/>
        </w:rPr>
      </w:pPr>
      <w:r w:rsidRPr="008008EB">
        <w:rPr>
          <w:rFonts w:ascii="Calibri" w:hAnsi="Calibri" w:cs="Calibri"/>
          <w:sz w:val="22"/>
          <w:szCs w:val="22"/>
        </w:rPr>
        <w:t>Inspektor nadzoru inwestorskiego dokonuje sprawdzenia i oceny dokumentów odbiorowych, potwierdza lub zaprzecza gotowości Wykonawcy do końcowego odbioru robót budowlanych, odnotowuje swoje stanowisko w dzienniku budowy i przesyła pisemne zawiadomienie o swoim stanowisku Zamawiającemu i Wykonawcy – czynności tych inspektor nadzoru dokonuje w terminie 14 dni od dnia otrzymania zawiadomienia Wykonawcy.</w:t>
      </w:r>
    </w:p>
    <w:p w14:paraId="25E3AC95" w14:textId="2C5470A9" w:rsidR="008008EB" w:rsidRPr="008008EB" w:rsidRDefault="008008EB" w:rsidP="009101D4">
      <w:pPr>
        <w:pStyle w:val="Akapitzlist"/>
        <w:numPr>
          <w:ilvl w:val="1"/>
          <w:numId w:val="51"/>
        </w:numPr>
        <w:shd w:val="clear" w:color="auto" w:fill="FFFFFF"/>
        <w:ind w:left="643"/>
        <w:jc w:val="both"/>
        <w:rPr>
          <w:rFonts w:ascii="Calibri" w:hAnsi="Calibri" w:cs="Calibri"/>
          <w:sz w:val="22"/>
          <w:szCs w:val="22"/>
        </w:rPr>
      </w:pPr>
      <w:r w:rsidRPr="008008EB">
        <w:rPr>
          <w:rFonts w:ascii="Calibri" w:hAnsi="Calibri" w:cs="Calibri"/>
          <w:sz w:val="22"/>
          <w:szCs w:val="22"/>
        </w:rPr>
        <w:t>W przypadku pozytywnego stanowiska Inspektora nadzoru co do gotowości Wykonawcy do końcowego odbioru robót budowlanych, Zamawiający w terminie 14 dni roboczych od daty powiadomienia przez Inspektora nadzoru powołuje komisję, która dokonuje odbioru końcowego robót budowlanych.</w:t>
      </w:r>
    </w:p>
    <w:p w14:paraId="70FBA240" w14:textId="62EF162D" w:rsidR="008008EB" w:rsidRPr="008008EB" w:rsidRDefault="008008EB" w:rsidP="009101D4">
      <w:pPr>
        <w:pStyle w:val="Akapitzlist"/>
        <w:numPr>
          <w:ilvl w:val="1"/>
          <w:numId w:val="51"/>
        </w:numPr>
        <w:spacing w:after="160"/>
        <w:ind w:left="643"/>
        <w:contextualSpacing/>
        <w:jc w:val="both"/>
        <w:rPr>
          <w:rFonts w:asciiTheme="minorHAnsi" w:hAnsiTheme="minorHAnsi"/>
          <w:b/>
          <w:sz w:val="22"/>
          <w:szCs w:val="22"/>
        </w:rPr>
      </w:pPr>
      <w:r w:rsidRPr="008008EB">
        <w:rPr>
          <w:rFonts w:ascii="Calibri" w:hAnsi="Calibri" w:cs="Calibri"/>
          <w:sz w:val="22"/>
          <w:szCs w:val="22"/>
        </w:rPr>
        <w:t>W przypadku negatywnego stanowiska Inspektora nadzoru co do gotowości Wykonawcy do końcowego odbioru robót budowlanych, wymagane jest pisemne uzasadnienie inspektora nadzoru; procedura odbiorowa zostaje powtórzona.</w:t>
      </w:r>
    </w:p>
    <w:p w14:paraId="77882272" w14:textId="3E72BCDD" w:rsidR="000F190F" w:rsidRPr="000F190F"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 xml:space="preserve">Z czynności odbioru spisany będzie protokół odbioru końcowego przedmiotu umowy zawierający wszelkie dokonywane w trakcie odbioru ustalenia, jak również terminy wyznaczone na usunięcie ewentualnych wad stwierdzonych przy odbiorze, podpisany przez uczestników odbioru. </w:t>
      </w:r>
    </w:p>
    <w:p w14:paraId="3C9E7A55" w14:textId="28BD4F5D" w:rsidR="000F190F" w:rsidRPr="000F190F"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 xml:space="preserve">W wypadku stwierdzenia w toku odbioru wad nadających się do usunięcia, Wykonawca zobowiązany jest do ich usunięcia w terminie wyznaczonym przez Zamawiającego oraz do zawiadomienia o powyższym Zamawiającego i Inspektora nadzoru inwestorskiego. </w:t>
      </w:r>
    </w:p>
    <w:p w14:paraId="26C7DFBA" w14:textId="463AEAA5" w:rsidR="000F190F" w:rsidRPr="000F190F"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 xml:space="preserve">Zamawiający odmówi odbioru, jeżeli przedmiot umowy nie został w całości wykonany lub ma wady uniemożliwiające jego użytkowanie zgodnie z umową. </w:t>
      </w:r>
    </w:p>
    <w:p w14:paraId="5CDEBC09" w14:textId="6E096B77" w:rsidR="000F190F" w:rsidRPr="000F190F"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W razie odebrania przedmiotu umowy z zastrzeżeniem co do stwierdzonych przy odbiorze wad lub stwierdzenia tych wad w okresie rękojmi - gwarancji Zamawiający może:</w:t>
      </w:r>
    </w:p>
    <w:p w14:paraId="67E07A76" w14:textId="77777777" w:rsidR="000F190F" w:rsidRPr="000F190F" w:rsidRDefault="000F190F" w:rsidP="009101D4">
      <w:pPr>
        <w:pStyle w:val="Akapitzlist"/>
        <w:numPr>
          <w:ilvl w:val="4"/>
          <w:numId w:val="53"/>
        </w:numPr>
        <w:spacing w:after="160"/>
        <w:ind w:left="1006"/>
        <w:contextualSpacing/>
        <w:jc w:val="both"/>
        <w:rPr>
          <w:rFonts w:asciiTheme="minorHAnsi" w:hAnsiTheme="minorHAnsi"/>
          <w:sz w:val="22"/>
          <w:szCs w:val="22"/>
        </w:rPr>
      </w:pPr>
      <w:r w:rsidRPr="000F190F">
        <w:rPr>
          <w:rFonts w:asciiTheme="minorHAnsi" w:hAnsiTheme="minorHAnsi"/>
          <w:sz w:val="22"/>
          <w:szCs w:val="22"/>
        </w:rPr>
        <w:t xml:space="preserve">żądać usunięcia tych wad – jeżeli wady nadają się do usunięcia – wyznaczając pisemnie Wykonawcy odpowiedni termin, </w:t>
      </w:r>
    </w:p>
    <w:p w14:paraId="29C6EEDD" w14:textId="77777777" w:rsidR="000F190F" w:rsidRPr="000F190F" w:rsidRDefault="000F190F" w:rsidP="009101D4">
      <w:pPr>
        <w:pStyle w:val="Akapitzlist"/>
        <w:numPr>
          <w:ilvl w:val="0"/>
          <w:numId w:val="53"/>
        </w:numPr>
        <w:spacing w:after="160"/>
        <w:ind w:left="1006"/>
        <w:contextualSpacing/>
        <w:jc w:val="both"/>
        <w:rPr>
          <w:rFonts w:asciiTheme="minorHAnsi" w:hAnsiTheme="minorHAnsi"/>
          <w:sz w:val="22"/>
          <w:szCs w:val="22"/>
        </w:rPr>
      </w:pPr>
      <w:r w:rsidRPr="000F190F">
        <w:rPr>
          <w:rFonts w:asciiTheme="minorHAnsi" w:hAnsiTheme="minorHAnsi"/>
          <w:sz w:val="22"/>
          <w:szCs w:val="22"/>
        </w:rPr>
        <w:t xml:space="preserve">obniżyć wynagrodzenie, jeżeli wady usunąć się nie dadzą lub z okoliczności wynika, że Wykonawca nie zdoła ich usunąć w czasie odpowiednim lub gdy Wykonawca nie usunął wad w wyznaczonym przez Zamawiającego terminie – a wady są nieistotne, </w:t>
      </w:r>
    </w:p>
    <w:p w14:paraId="4FC660A3" w14:textId="77777777" w:rsidR="000F190F" w:rsidRPr="000F190F" w:rsidRDefault="000F190F" w:rsidP="009101D4">
      <w:pPr>
        <w:pStyle w:val="Akapitzlist"/>
        <w:numPr>
          <w:ilvl w:val="0"/>
          <w:numId w:val="53"/>
        </w:numPr>
        <w:spacing w:after="160"/>
        <w:ind w:left="1006"/>
        <w:contextualSpacing/>
        <w:jc w:val="both"/>
        <w:rPr>
          <w:rFonts w:asciiTheme="minorHAnsi" w:hAnsiTheme="minorHAnsi"/>
          <w:sz w:val="22"/>
          <w:szCs w:val="22"/>
        </w:rPr>
      </w:pPr>
      <w:r w:rsidRPr="000F190F">
        <w:rPr>
          <w:rFonts w:asciiTheme="minorHAnsi" w:hAnsiTheme="minorHAnsi"/>
          <w:sz w:val="22"/>
          <w:szCs w:val="22"/>
        </w:rPr>
        <w:t xml:space="preserve">odstąpić od umowy, jeżeli wady usunąć się nie dadzą lub z okoliczności wynika, że Wykonawca nie zdoła ich usunąć w czasie odpowiednim lub gdy Wykonawca nie usunął wad w wyznaczonym przez Zamawiającego terminie – a wady są istotne. </w:t>
      </w:r>
    </w:p>
    <w:p w14:paraId="08762A94" w14:textId="5C5BB2E4" w:rsidR="000F190F" w:rsidRPr="000F190F"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 xml:space="preserve">W przypadku gdy Wykonawca odmówi usunięcia wad lub nie usunie ich w terminie wyznaczonym przez Zamawiającego lub z okoliczności wynika, iż nie zdoła ich usunąć w tym terminie, Zamawiający ma prawo zlecić usunięcie tych wad osobie trzeciej na koszt i ryzyko Wykonawcy oraz potrącić koszty zastępczego usunięcia wad z wynagrodzenia Wykonawcy lub zabezpieczenia należytego wykonania umowy, na co Wykonawca wyraża zgodę. </w:t>
      </w:r>
    </w:p>
    <w:p w14:paraId="2EC108D3" w14:textId="02BD9362" w:rsidR="00F06BD2" w:rsidRPr="00D327FA" w:rsidRDefault="000F190F" w:rsidP="009101D4">
      <w:pPr>
        <w:pStyle w:val="Akapitzlist"/>
        <w:numPr>
          <w:ilvl w:val="1"/>
          <w:numId w:val="51"/>
        </w:numPr>
        <w:spacing w:after="160"/>
        <w:ind w:left="643"/>
        <w:contextualSpacing/>
        <w:jc w:val="both"/>
        <w:rPr>
          <w:rFonts w:asciiTheme="minorHAnsi" w:hAnsiTheme="minorHAnsi"/>
          <w:b/>
          <w:sz w:val="22"/>
          <w:szCs w:val="22"/>
        </w:rPr>
      </w:pPr>
      <w:r w:rsidRPr="000F190F">
        <w:rPr>
          <w:rFonts w:asciiTheme="minorHAnsi" w:hAnsiTheme="minorHAnsi"/>
          <w:sz w:val="22"/>
          <w:szCs w:val="22"/>
        </w:rPr>
        <w:t>W wypadku usunięcia wad Wykonawca zobowiązany jest do zawiadomienia Zamawiającego i Inspektora nadzoru inwestorskiego o ich usunięciu.</w:t>
      </w:r>
    </w:p>
    <w:p w14:paraId="29AE5D60" w14:textId="77777777" w:rsidR="00FB568D" w:rsidRDefault="00FB568D" w:rsidP="005B39D7">
      <w:pPr>
        <w:shd w:val="clear" w:color="auto" w:fill="FFFFFF"/>
        <w:ind w:left="284"/>
        <w:jc w:val="center"/>
        <w:rPr>
          <w:rFonts w:ascii="Calibri" w:hAnsi="Calibri" w:cs="Calibri"/>
          <w:b/>
          <w:sz w:val="22"/>
          <w:szCs w:val="22"/>
        </w:rPr>
      </w:pPr>
    </w:p>
    <w:p w14:paraId="5DA1CEEE" w14:textId="14B97446" w:rsidR="005B39D7" w:rsidRPr="00662E9E" w:rsidRDefault="005B39D7" w:rsidP="005B39D7">
      <w:pPr>
        <w:shd w:val="clear" w:color="auto" w:fill="FFFFFF"/>
        <w:ind w:left="284"/>
        <w:jc w:val="center"/>
        <w:rPr>
          <w:rFonts w:ascii="Calibri" w:hAnsi="Calibri" w:cs="Calibri"/>
          <w:b/>
          <w:sz w:val="22"/>
          <w:szCs w:val="22"/>
        </w:rPr>
      </w:pPr>
      <w:r w:rsidRPr="00662E9E">
        <w:rPr>
          <w:rFonts w:ascii="Calibri" w:hAnsi="Calibri" w:cs="Calibri"/>
          <w:b/>
          <w:sz w:val="22"/>
          <w:szCs w:val="22"/>
        </w:rPr>
        <w:t>§ 1</w:t>
      </w:r>
      <w:r w:rsidR="007A5569">
        <w:rPr>
          <w:rFonts w:ascii="Calibri" w:hAnsi="Calibri" w:cs="Calibri"/>
          <w:b/>
          <w:sz w:val="22"/>
          <w:szCs w:val="22"/>
        </w:rPr>
        <w:t>3</w:t>
      </w:r>
    </w:p>
    <w:p w14:paraId="238C6158" w14:textId="77777777" w:rsidR="005B39D7" w:rsidRPr="00662E9E" w:rsidRDefault="00384767" w:rsidP="001B6166">
      <w:pPr>
        <w:shd w:val="clear" w:color="auto" w:fill="FFFFFF"/>
        <w:jc w:val="center"/>
        <w:rPr>
          <w:rFonts w:asciiTheme="minorHAnsi" w:hAnsiTheme="minorHAnsi" w:cstheme="minorHAnsi"/>
          <w:b/>
          <w:sz w:val="22"/>
          <w:szCs w:val="22"/>
        </w:rPr>
      </w:pPr>
      <w:r w:rsidRPr="00662E9E">
        <w:rPr>
          <w:rFonts w:asciiTheme="minorHAnsi" w:hAnsiTheme="minorHAnsi" w:cstheme="minorHAnsi"/>
          <w:b/>
          <w:sz w:val="22"/>
          <w:szCs w:val="22"/>
        </w:rPr>
        <w:t>Rada Budowy</w:t>
      </w:r>
    </w:p>
    <w:p w14:paraId="5B7F417D" w14:textId="037C9078" w:rsidR="001B6166" w:rsidRPr="0042225C" w:rsidRDefault="001B6166" w:rsidP="009101D4">
      <w:pPr>
        <w:pStyle w:val="Akapitzlist"/>
        <w:widowControl w:val="0"/>
        <w:numPr>
          <w:ilvl w:val="0"/>
          <w:numId w:val="44"/>
        </w:numPr>
        <w:shd w:val="clear" w:color="auto" w:fill="FFFFFF"/>
        <w:suppressAutoHyphens/>
        <w:ind w:left="567" w:hanging="567"/>
        <w:jc w:val="both"/>
        <w:rPr>
          <w:rFonts w:asciiTheme="minorHAnsi" w:hAnsiTheme="minorHAnsi" w:cstheme="minorHAnsi"/>
          <w:sz w:val="22"/>
          <w:szCs w:val="22"/>
        </w:rPr>
      </w:pPr>
      <w:bookmarkStart w:id="5" w:name="_Hlk183588589"/>
      <w:r w:rsidRPr="0042225C">
        <w:rPr>
          <w:rFonts w:asciiTheme="minorHAnsi" w:hAnsiTheme="minorHAnsi" w:cstheme="minorHAnsi"/>
          <w:sz w:val="22"/>
          <w:szCs w:val="22"/>
        </w:rPr>
        <w:t>Rady Budowy będą zwoływane w terminach ustalonych przez Zamawiającego.</w:t>
      </w:r>
    </w:p>
    <w:p w14:paraId="3C002E0E" w14:textId="24281553" w:rsidR="001B6166" w:rsidRPr="0042225C" w:rsidRDefault="001B6166" w:rsidP="009101D4">
      <w:pPr>
        <w:pStyle w:val="Akapitzlist"/>
        <w:widowControl w:val="0"/>
        <w:numPr>
          <w:ilvl w:val="0"/>
          <w:numId w:val="44"/>
        </w:numPr>
        <w:shd w:val="clear" w:color="auto" w:fill="FFFFFF"/>
        <w:suppressAutoHyphens/>
        <w:ind w:left="567" w:hanging="567"/>
        <w:jc w:val="both"/>
        <w:rPr>
          <w:rFonts w:asciiTheme="minorHAnsi" w:hAnsiTheme="minorHAnsi" w:cstheme="minorHAnsi"/>
          <w:sz w:val="22"/>
          <w:szCs w:val="22"/>
        </w:rPr>
      </w:pPr>
      <w:r w:rsidRPr="0042225C">
        <w:rPr>
          <w:rFonts w:asciiTheme="minorHAnsi" w:hAnsiTheme="minorHAnsi" w:cstheme="minorHAnsi"/>
          <w:sz w:val="22"/>
          <w:szCs w:val="22"/>
        </w:rPr>
        <w:t>Udział w Radach Budowy będą mogli wziąć oprócz Inspektora, Zamawiającego oraz Personelu Wykonawcy, inne osoby zaproszone przez Zamawiającego.</w:t>
      </w:r>
    </w:p>
    <w:p w14:paraId="6DF39A29" w14:textId="265CCA68" w:rsidR="001B6166" w:rsidRPr="0042225C" w:rsidRDefault="001B6166" w:rsidP="009101D4">
      <w:pPr>
        <w:pStyle w:val="Akapitzlist"/>
        <w:widowControl w:val="0"/>
        <w:numPr>
          <w:ilvl w:val="0"/>
          <w:numId w:val="44"/>
        </w:numPr>
        <w:shd w:val="clear" w:color="auto" w:fill="FFFFFF"/>
        <w:suppressAutoHyphens/>
        <w:ind w:left="567" w:hanging="567"/>
        <w:jc w:val="both"/>
        <w:rPr>
          <w:rFonts w:asciiTheme="minorHAnsi" w:hAnsiTheme="minorHAnsi" w:cstheme="minorHAnsi"/>
          <w:sz w:val="22"/>
          <w:szCs w:val="22"/>
        </w:rPr>
      </w:pPr>
      <w:r w:rsidRPr="0042225C">
        <w:rPr>
          <w:rFonts w:asciiTheme="minorHAnsi" w:hAnsiTheme="minorHAnsi" w:cstheme="minorHAnsi"/>
          <w:sz w:val="22"/>
          <w:szCs w:val="22"/>
        </w:rPr>
        <w:t xml:space="preserve">Ze strony Wykonawcy </w:t>
      </w:r>
      <w:r w:rsidR="00BA6C7C" w:rsidRPr="0042225C">
        <w:rPr>
          <w:rFonts w:asciiTheme="minorHAnsi" w:hAnsiTheme="minorHAnsi" w:cstheme="minorHAnsi"/>
          <w:sz w:val="22"/>
          <w:szCs w:val="22"/>
        </w:rPr>
        <w:t xml:space="preserve">udział </w:t>
      </w:r>
      <w:r w:rsidRPr="0042225C">
        <w:rPr>
          <w:rFonts w:asciiTheme="minorHAnsi" w:hAnsiTheme="minorHAnsi" w:cstheme="minorHAnsi"/>
          <w:sz w:val="22"/>
          <w:szCs w:val="22"/>
        </w:rPr>
        <w:t>w Radach budowy brać będą Kierownik budowy oraz kierownicy robót.</w:t>
      </w:r>
    </w:p>
    <w:p w14:paraId="356E173F" w14:textId="41CB93EE" w:rsidR="001B6166" w:rsidRPr="0042225C" w:rsidRDefault="001B6166" w:rsidP="009101D4">
      <w:pPr>
        <w:pStyle w:val="Akapitzlist"/>
        <w:widowControl w:val="0"/>
        <w:numPr>
          <w:ilvl w:val="0"/>
          <w:numId w:val="44"/>
        </w:numPr>
        <w:shd w:val="clear" w:color="auto" w:fill="FFFFFF"/>
        <w:suppressAutoHyphens/>
        <w:ind w:left="567" w:hanging="567"/>
        <w:jc w:val="both"/>
        <w:rPr>
          <w:rFonts w:asciiTheme="minorHAnsi" w:hAnsiTheme="minorHAnsi" w:cstheme="minorHAnsi"/>
          <w:sz w:val="22"/>
          <w:szCs w:val="22"/>
        </w:rPr>
      </w:pPr>
      <w:r w:rsidRPr="0042225C">
        <w:rPr>
          <w:rFonts w:asciiTheme="minorHAnsi" w:hAnsiTheme="minorHAnsi" w:cstheme="minorHAnsi"/>
          <w:sz w:val="22"/>
          <w:szCs w:val="22"/>
        </w:rPr>
        <w:t>Zamawiający będzie informował o terminie Rady Budowy –</w:t>
      </w:r>
      <w:r w:rsidR="00285882" w:rsidRPr="0042225C">
        <w:rPr>
          <w:rFonts w:asciiTheme="minorHAnsi" w:hAnsiTheme="minorHAnsi" w:cstheme="minorHAnsi"/>
          <w:sz w:val="22"/>
          <w:szCs w:val="22"/>
        </w:rPr>
        <w:t xml:space="preserve"> </w:t>
      </w:r>
      <w:r w:rsidRPr="0042225C">
        <w:rPr>
          <w:rFonts w:asciiTheme="minorHAnsi" w:hAnsiTheme="minorHAnsi" w:cstheme="minorHAnsi"/>
          <w:sz w:val="22"/>
          <w:szCs w:val="22"/>
        </w:rPr>
        <w:t xml:space="preserve">z </w:t>
      </w:r>
      <w:r w:rsidR="0042774E">
        <w:rPr>
          <w:rFonts w:asciiTheme="minorHAnsi" w:hAnsiTheme="minorHAnsi" w:cstheme="minorHAnsi"/>
          <w:sz w:val="22"/>
          <w:szCs w:val="22"/>
        </w:rPr>
        <w:t>3</w:t>
      </w:r>
      <w:r w:rsidRPr="0042225C">
        <w:rPr>
          <w:rFonts w:asciiTheme="minorHAnsi" w:hAnsiTheme="minorHAnsi" w:cstheme="minorHAnsi"/>
          <w:sz w:val="22"/>
          <w:szCs w:val="22"/>
        </w:rPr>
        <w:t xml:space="preserve"> dniowym wyprzedzeniem uczestników, prowadzi</w:t>
      </w:r>
      <w:r w:rsidR="00E67AC4">
        <w:rPr>
          <w:rFonts w:asciiTheme="minorHAnsi" w:hAnsiTheme="minorHAnsi" w:cstheme="minorHAnsi"/>
          <w:sz w:val="22"/>
          <w:szCs w:val="22"/>
        </w:rPr>
        <w:t>ł</w:t>
      </w:r>
      <w:r w:rsidRPr="0042225C">
        <w:rPr>
          <w:rFonts w:asciiTheme="minorHAnsi" w:hAnsiTheme="minorHAnsi" w:cstheme="minorHAnsi"/>
          <w:sz w:val="22"/>
          <w:szCs w:val="22"/>
        </w:rPr>
        <w:t xml:space="preserve"> naradę i zapewnia</w:t>
      </w:r>
      <w:r w:rsidR="00A004B9">
        <w:rPr>
          <w:rFonts w:asciiTheme="minorHAnsi" w:hAnsiTheme="minorHAnsi" w:cstheme="minorHAnsi"/>
          <w:sz w:val="22"/>
          <w:szCs w:val="22"/>
        </w:rPr>
        <w:t>ł</w:t>
      </w:r>
      <w:r w:rsidRPr="0042225C">
        <w:rPr>
          <w:rFonts w:asciiTheme="minorHAnsi" w:hAnsiTheme="minorHAnsi" w:cstheme="minorHAnsi"/>
          <w:sz w:val="22"/>
          <w:szCs w:val="22"/>
        </w:rPr>
        <w:t xml:space="preserve"> jej protokołowanie, a kopie protokołu lub ustaleń dostarcza</w:t>
      </w:r>
      <w:r w:rsidR="00A004B9">
        <w:rPr>
          <w:rFonts w:asciiTheme="minorHAnsi" w:hAnsiTheme="minorHAnsi" w:cstheme="minorHAnsi"/>
          <w:sz w:val="22"/>
          <w:szCs w:val="22"/>
        </w:rPr>
        <w:t>ł</w:t>
      </w:r>
      <w:r w:rsidRPr="0042225C">
        <w:rPr>
          <w:rFonts w:asciiTheme="minorHAnsi" w:hAnsiTheme="minorHAnsi" w:cstheme="minorHAnsi"/>
          <w:sz w:val="22"/>
          <w:szCs w:val="22"/>
        </w:rPr>
        <w:t xml:space="preserve"> wszystkim osobom zaproszonym na naradę.</w:t>
      </w:r>
    </w:p>
    <w:p w14:paraId="3E4C064E" w14:textId="34D3FF12" w:rsidR="00D23A73" w:rsidRPr="00DD2F56" w:rsidRDefault="001B6166" w:rsidP="001B06F0">
      <w:pPr>
        <w:pStyle w:val="Akapitzlist"/>
        <w:widowControl w:val="0"/>
        <w:numPr>
          <w:ilvl w:val="0"/>
          <w:numId w:val="44"/>
        </w:numPr>
        <w:shd w:val="clear" w:color="auto" w:fill="FFFFFF"/>
        <w:suppressAutoHyphens/>
        <w:ind w:left="567" w:hanging="567"/>
        <w:jc w:val="both"/>
        <w:rPr>
          <w:rFonts w:asciiTheme="minorHAnsi" w:hAnsiTheme="minorHAnsi" w:cstheme="minorHAnsi"/>
          <w:b/>
          <w:sz w:val="22"/>
          <w:szCs w:val="22"/>
        </w:rPr>
      </w:pPr>
      <w:r w:rsidRPr="0042225C">
        <w:rPr>
          <w:rFonts w:asciiTheme="minorHAnsi" w:hAnsiTheme="minorHAnsi" w:cstheme="minorHAnsi"/>
          <w:sz w:val="22"/>
          <w:szCs w:val="22"/>
        </w:rPr>
        <w:t>Do ustaleń przyjętych w protokole Rady Budowy, uczestnicy mogą wnieść uwagi w ciągu 3 dni licząc od dnia otrzymania protokołu. Po tym terminie ustalenia przyjęte w protokole uważa się za wiążące</w:t>
      </w:r>
      <w:bookmarkEnd w:id="5"/>
      <w:r w:rsidR="001B06F0">
        <w:rPr>
          <w:rFonts w:asciiTheme="minorHAnsi" w:hAnsiTheme="minorHAnsi" w:cstheme="minorHAnsi"/>
          <w:sz w:val="22"/>
          <w:szCs w:val="22"/>
        </w:rPr>
        <w:t>.</w:t>
      </w:r>
    </w:p>
    <w:p w14:paraId="43ED269D" w14:textId="2D64A6A6" w:rsidR="00DD2F56" w:rsidRDefault="00DD2F56" w:rsidP="00DD2F56">
      <w:pPr>
        <w:widowControl w:val="0"/>
        <w:shd w:val="clear" w:color="auto" w:fill="FFFFFF"/>
        <w:suppressAutoHyphens/>
        <w:jc w:val="both"/>
        <w:rPr>
          <w:rFonts w:asciiTheme="minorHAnsi" w:hAnsiTheme="minorHAnsi" w:cstheme="minorHAnsi"/>
          <w:b/>
          <w:sz w:val="22"/>
          <w:szCs w:val="22"/>
        </w:rPr>
      </w:pPr>
    </w:p>
    <w:p w14:paraId="0959F75D" w14:textId="77777777" w:rsidR="00DD2F56" w:rsidRPr="00DD2F56" w:rsidRDefault="00DD2F56" w:rsidP="00DD2F56">
      <w:pPr>
        <w:widowControl w:val="0"/>
        <w:shd w:val="clear" w:color="auto" w:fill="FFFFFF"/>
        <w:suppressAutoHyphens/>
        <w:jc w:val="both"/>
        <w:rPr>
          <w:rFonts w:asciiTheme="minorHAnsi" w:hAnsiTheme="minorHAnsi" w:cstheme="minorHAnsi"/>
          <w:b/>
          <w:sz w:val="22"/>
          <w:szCs w:val="22"/>
        </w:rPr>
      </w:pPr>
    </w:p>
    <w:p w14:paraId="62AE380C" w14:textId="5F0ACEC5" w:rsidR="002160FC" w:rsidRPr="00662E9E" w:rsidRDefault="00D61055" w:rsidP="00306489">
      <w:pPr>
        <w:jc w:val="center"/>
        <w:rPr>
          <w:rFonts w:ascii="Calibri" w:hAnsi="Calibri" w:cs="Calibri"/>
          <w:b/>
          <w:sz w:val="22"/>
          <w:szCs w:val="22"/>
        </w:rPr>
      </w:pPr>
      <w:bookmarkStart w:id="6" w:name="_Hlk116463107"/>
      <w:bookmarkStart w:id="7" w:name="_Hlk57980024"/>
      <w:r w:rsidRPr="00662E9E">
        <w:rPr>
          <w:rFonts w:ascii="Calibri" w:hAnsi="Calibri" w:cs="Calibri"/>
          <w:b/>
          <w:sz w:val="22"/>
          <w:szCs w:val="22"/>
        </w:rPr>
        <w:t>§ 1</w:t>
      </w:r>
      <w:r w:rsidR="007A5569">
        <w:rPr>
          <w:rFonts w:ascii="Calibri" w:hAnsi="Calibri" w:cs="Calibri"/>
          <w:b/>
          <w:sz w:val="22"/>
          <w:szCs w:val="22"/>
        </w:rPr>
        <w:t>4</w:t>
      </w:r>
    </w:p>
    <w:bookmarkEnd w:id="6"/>
    <w:p w14:paraId="50A91055" w14:textId="77777777" w:rsidR="002160FC" w:rsidRPr="00662E9E" w:rsidRDefault="002160FC" w:rsidP="00306489">
      <w:pPr>
        <w:jc w:val="center"/>
        <w:rPr>
          <w:rFonts w:ascii="Calibri" w:hAnsi="Calibri" w:cs="Calibri"/>
          <w:sz w:val="22"/>
          <w:szCs w:val="22"/>
        </w:rPr>
      </w:pPr>
      <w:r w:rsidRPr="00662E9E">
        <w:rPr>
          <w:rFonts w:ascii="Calibri" w:hAnsi="Calibri" w:cs="Calibri"/>
          <w:b/>
          <w:sz w:val="22"/>
          <w:szCs w:val="22"/>
        </w:rPr>
        <w:t>Wynagrodzen</w:t>
      </w:r>
      <w:r w:rsidR="00AD2D6B" w:rsidRPr="00662E9E">
        <w:rPr>
          <w:rFonts w:ascii="Calibri" w:hAnsi="Calibri" w:cs="Calibri"/>
          <w:b/>
          <w:sz w:val="22"/>
          <w:szCs w:val="22"/>
        </w:rPr>
        <w:t>ie</w:t>
      </w:r>
    </w:p>
    <w:bookmarkEnd w:id="7"/>
    <w:p w14:paraId="1AA50711" w14:textId="588DC493" w:rsidR="00DC5ECF" w:rsidRPr="00662E9E" w:rsidRDefault="00DC5ECF" w:rsidP="00DC5ECF">
      <w:pPr>
        <w:pStyle w:val="Akapitzlist"/>
        <w:numPr>
          <w:ilvl w:val="0"/>
          <w:numId w:val="18"/>
        </w:numPr>
        <w:ind w:left="284" w:hanging="284"/>
        <w:jc w:val="both"/>
        <w:rPr>
          <w:rFonts w:ascii="Calibri" w:hAnsi="Calibri" w:cs="Calibri"/>
          <w:sz w:val="22"/>
          <w:szCs w:val="22"/>
        </w:rPr>
      </w:pPr>
      <w:r w:rsidRPr="00662E9E">
        <w:rPr>
          <w:rFonts w:ascii="Calibri" w:hAnsi="Calibri" w:cs="Calibri"/>
          <w:sz w:val="22"/>
          <w:szCs w:val="22"/>
        </w:rPr>
        <w:t xml:space="preserve">Za wykonanie czynności objętych niniejszą umową, Zamawiający zapłaci Wykonawcy zryczałtowane wynagrodzenie w wysokości </w:t>
      </w:r>
      <w:r w:rsidRPr="00662E9E">
        <w:rPr>
          <w:rFonts w:ascii="Calibri" w:hAnsi="Calibri" w:cs="Calibri"/>
          <w:b/>
          <w:sz w:val="22"/>
          <w:szCs w:val="22"/>
        </w:rPr>
        <w:t>……………………….. zł</w:t>
      </w:r>
      <w:r w:rsidRPr="00662E9E">
        <w:rPr>
          <w:rFonts w:ascii="Calibri" w:hAnsi="Calibri" w:cs="Calibri"/>
          <w:sz w:val="22"/>
          <w:szCs w:val="22"/>
        </w:rPr>
        <w:t xml:space="preserve"> (słownie:…………………………..) złotych netto, powiększone o kwotę podatku VAT, </w:t>
      </w:r>
      <w:r w:rsidRPr="00662E9E">
        <w:rPr>
          <w:rFonts w:ascii="Calibri" w:hAnsi="Calibri" w:cs="Calibri"/>
          <w:sz w:val="22"/>
          <w:szCs w:val="22"/>
        </w:rPr>
        <w:br/>
        <w:t xml:space="preserve">w wysokości …………………………………………………. zł (słownie:…………………………………………………………….), co stanowi </w:t>
      </w:r>
      <w:r w:rsidRPr="00662E9E">
        <w:rPr>
          <w:rFonts w:ascii="Calibri" w:hAnsi="Calibri" w:cs="Calibri"/>
          <w:b/>
          <w:sz w:val="22"/>
          <w:szCs w:val="22"/>
        </w:rPr>
        <w:t>………………</w:t>
      </w:r>
      <w:r w:rsidRPr="00231FA3">
        <w:rPr>
          <w:rFonts w:ascii="Calibri" w:hAnsi="Calibri" w:cs="Calibri"/>
          <w:sz w:val="22"/>
          <w:szCs w:val="22"/>
        </w:rPr>
        <w:t>zł</w:t>
      </w:r>
      <w:r w:rsidRPr="00662E9E">
        <w:rPr>
          <w:rFonts w:ascii="Calibri" w:hAnsi="Calibri" w:cs="Calibri"/>
          <w:sz w:val="22"/>
          <w:szCs w:val="22"/>
        </w:rPr>
        <w:t xml:space="preserve"> (słownie………………………………………) złotych brutto</w:t>
      </w:r>
    </w:p>
    <w:p w14:paraId="5C3B94A4" w14:textId="3C229097" w:rsidR="00DC5ECF" w:rsidRPr="00662E9E" w:rsidRDefault="00DC5ECF" w:rsidP="00DC5ECF">
      <w:pPr>
        <w:pStyle w:val="Akapitzlist"/>
        <w:numPr>
          <w:ilvl w:val="0"/>
          <w:numId w:val="18"/>
        </w:numPr>
        <w:ind w:left="284" w:hanging="284"/>
        <w:jc w:val="both"/>
        <w:rPr>
          <w:rFonts w:ascii="Calibri" w:hAnsi="Calibri" w:cs="Calibri"/>
          <w:sz w:val="22"/>
          <w:szCs w:val="22"/>
        </w:rPr>
      </w:pPr>
      <w:r w:rsidRPr="00662E9E">
        <w:rPr>
          <w:rFonts w:ascii="Calibri" w:hAnsi="Calibri" w:cs="Calibri"/>
          <w:sz w:val="22"/>
          <w:szCs w:val="22"/>
        </w:rPr>
        <w:t>Wynagrodzenie określone w ust. 1 zawiera koszty wykonania robót budowlanych bezpośrednio wynikających z dokumentacji</w:t>
      </w:r>
      <w:r w:rsidR="007627C0">
        <w:rPr>
          <w:rFonts w:ascii="Calibri" w:hAnsi="Calibri" w:cs="Calibri"/>
          <w:sz w:val="22"/>
          <w:szCs w:val="22"/>
        </w:rPr>
        <w:t xml:space="preserve"> projektowej</w:t>
      </w:r>
      <w:r w:rsidR="00E90A77">
        <w:rPr>
          <w:rFonts w:ascii="Calibri" w:hAnsi="Calibri" w:cs="Calibri"/>
          <w:sz w:val="22"/>
          <w:szCs w:val="22"/>
        </w:rPr>
        <w:t xml:space="preserve">, </w:t>
      </w:r>
      <w:r w:rsidRPr="00662E9E">
        <w:rPr>
          <w:rFonts w:ascii="Calibri" w:hAnsi="Calibri" w:cs="Calibri"/>
          <w:sz w:val="22"/>
          <w:szCs w:val="22"/>
        </w:rPr>
        <w:t>jak również koszty nie ujęte w dokumentacji technicznej, a związane z realizacją zadania i niezbędne do prawidłowego wykonania przedmiotu umowy bez względu na okoliczności i źródło ich powstania</w:t>
      </w:r>
      <w:r w:rsidR="007627C0">
        <w:rPr>
          <w:rFonts w:ascii="Calibri" w:hAnsi="Calibri" w:cs="Calibri"/>
          <w:sz w:val="22"/>
          <w:szCs w:val="22"/>
        </w:rPr>
        <w:t>.</w:t>
      </w:r>
    </w:p>
    <w:p w14:paraId="736CC070" w14:textId="77777777" w:rsidR="00DC5ECF" w:rsidRPr="00662E9E" w:rsidRDefault="00DC5ECF" w:rsidP="00DC5ECF">
      <w:pPr>
        <w:pStyle w:val="Akapitzlist"/>
        <w:numPr>
          <w:ilvl w:val="0"/>
          <w:numId w:val="18"/>
        </w:numPr>
        <w:ind w:left="284" w:hanging="284"/>
        <w:jc w:val="both"/>
        <w:rPr>
          <w:rFonts w:ascii="Calibri" w:hAnsi="Calibri" w:cs="Calibri"/>
          <w:sz w:val="22"/>
          <w:szCs w:val="22"/>
        </w:rPr>
      </w:pPr>
      <w:r w:rsidRPr="00662E9E">
        <w:rPr>
          <w:rFonts w:ascii="Calibri" w:hAnsi="Calibri" w:cs="Calibri"/>
          <w:sz w:val="22"/>
          <w:szCs w:val="22"/>
        </w:rPr>
        <w:t>Podstawą do wystawienia faktury częściowej będzie protokół odbioru częściowego określający procentowo stan zaawansowania i wartości robót.</w:t>
      </w:r>
    </w:p>
    <w:p w14:paraId="00AD3DD1" w14:textId="5A928308" w:rsidR="0021556B" w:rsidRPr="00F749E6" w:rsidRDefault="0021556B" w:rsidP="0021556B">
      <w:pPr>
        <w:pStyle w:val="Akapitzlist"/>
        <w:numPr>
          <w:ilvl w:val="0"/>
          <w:numId w:val="18"/>
        </w:numPr>
        <w:ind w:left="284" w:hanging="284"/>
        <w:jc w:val="both"/>
        <w:rPr>
          <w:rFonts w:ascii="Calibri" w:hAnsi="Calibri" w:cs="Calibri"/>
          <w:sz w:val="22"/>
          <w:szCs w:val="22"/>
        </w:rPr>
      </w:pPr>
      <w:r w:rsidRPr="00F749E6">
        <w:rPr>
          <w:rFonts w:ascii="Calibri" w:hAnsi="Calibri" w:cs="Calibri"/>
          <w:sz w:val="22"/>
          <w:szCs w:val="22"/>
        </w:rPr>
        <w:t xml:space="preserve">Wynagrodzenie Wykonawcy, o którym mowa w ust. </w:t>
      </w:r>
      <w:r w:rsidR="00B37DDE" w:rsidRPr="00F749E6">
        <w:rPr>
          <w:rFonts w:asciiTheme="minorHAnsi" w:hAnsiTheme="minorHAnsi" w:cstheme="minorHAnsi"/>
          <w:sz w:val="22"/>
          <w:szCs w:val="22"/>
        </w:rPr>
        <w:t xml:space="preserve">1 </w:t>
      </w:r>
      <w:r w:rsidRPr="00F749E6">
        <w:rPr>
          <w:rFonts w:ascii="Calibri" w:hAnsi="Calibri" w:cs="Calibri"/>
          <w:sz w:val="22"/>
          <w:szCs w:val="22"/>
        </w:rPr>
        <w:t xml:space="preserve">niniejszego paragrafu, rozliczane będzie na podstawie </w:t>
      </w:r>
      <w:r w:rsidR="002E1006" w:rsidRPr="00F749E6">
        <w:rPr>
          <w:rFonts w:ascii="Calibri" w:hAnsi="Calibri" w:cs="Calibri"/>
          <w:sz w:val="22"/>
          <w:szCs w:val="22"/>
        </w:rPr>
        <w:t>częściowej i końcowej faktury VAT</w:t>
      </w:r>
      <w:r w:rsidRPr="00F749E6">
        <w:rPr>
          <w:rFonts w:ascii="Calibri" w:hAnsi="Calibri" w:cs="Calibri"/>
          <w:sz w:val="22"/>
          <w:szCs w:val="22"/>
        </w:rPr>
        <w:t xml:space="preserve">. Wykonawca uprawniony jest do wystawienia </w:t>
      </w:r>
      <w:proofErr w:type="spellStart"/>
      <w:r w:rsidRPr="00F749E6">
        <w:rPr>
          <w:rFonts w:ascii="Calibri" w:hAnsi="Calibri" w:cs="Calibri"/>
          <w:sz w:val="22"/>
          <w:szCs w:val="22"/>
        </w:rPr>
        <w:t>faktu</w:t>
      </w:r>
      <w:r w:rsidR="002E1006" w:rsidRPr="00F749E6">
        <w:rPr>
          <w:rFonts w:ascii="Calibri" w:hAnsi="Calibri" w:cs="Calibri"/>
          <w:sz w:val="22"/>
          <w:szCs w:val="22"/>
        </w:rPr>
        <w:t>y</w:t>
      </w:r>
      <w:proofErr w:type="spellEnd"/>
      <w:r w:rsidR="002E1006" w:rsidRPr="00F749E6">
        <w:rPr>
          <w:rFonts w:ascii="Calibri" w:hAnsi="Calibri" w:cs="Calibri"/>
          <w:sz w:val="22"/>
          <w:szCs w:val="22"/>
        </w:rPr>
        <w:t xml:space="preserve"> częściowej wynoszącej </w:t>
      </w:r>
      <w:r w:rsidR="00F749E6" w:rsidRPr="00F749E6">
        <w:rPr>
          <w:rFonts w:ascii="Calibri" w:hAnsi="Calibri" w:cs="Calibri"/>
          <w:sz w:val="22"/>
          <w:szCs w:val="22"/>
        </w:rPr>
        <w:t>40</w:t>
      </w:r>
      <w:r w:rsidR="002E1006" w:rsidRPr="00F749E6">
        <w:rPr>
          <w:rFonts w:ascii="Calibri" w:hAnsi="Calibri" w:cs="Calibri"/>
          <w:sz w:val="22"/>
          <w:szCs w:val="22"/>
        </w:rPr>
        <w:t>% wartości określone w ust. 1 oraz faktury końcowej.</w:t>
      </w:r>
    </w:p>
    <w:p w14:paraId="1B326481" w14:textId="77777777" w:rsidR="00692BCF" w:rsidRPr="00C36F78" w:rsidRDefault="00692BCF" w:rsidP="00692BCF">
      <w:pPr>
        <w:pStyle w:val="Akapitzlist"/>
        <w:numPr>
          <w:ilvl w:val="0"/>
          <w:numId w:val="18"/>
        </w:numPr>
        <w:ind w:left="284" w:hanging="284"/>
        <w:jc w:val="both"/>
        <w:rPr>
          <w:rFonts w:ascii="Calibri" w:hAnsi="Calibri" w:cs="Calibri"/>
          <w:sz w:val="22"/>
          <w:szCs w:val="22"/>
        </w:rPr>
      </w:pPr>
      <w:r w:rsidRPr="00C36F78">
        <w:rPr>
          <w:rFonts w:ascii="Calibri" w:hAnsi="Calibri" w:cs="Calibri"/>
          <w:sz w:val="22"/>
          <w:szCs w:val="22"/>
        </w:rPr>
        <w:t>Zapłata należności za faktycznie wykonany przedmiot umowy nastąpi każdorazowo w formie polecenia  przelewu z rachunku Zamawiającego na rachunek bankowy Wykonawcy …………………………………………………………………………………………………………………………………umieszczony na prawidłowo wystawionej fakturze.</w:t>
      </w:r>
    </w:p>
    <w:p w14:paraId="7746652D" w14:textId="77777777" w:rsidR="00692BCF" w:rsidRPr="00C36F78" w:rsidRDefault="00692BCF" w:rsidP="00692BCF">
      <w:pPr>
        <w:pStyle w:val="Akapitzlist"/>
        <w:numPr>
          <w:ilvl w:val="0"/>
          <w:numId w:val="18"/>
        </w:numPr>
        <w:ind w:left="284" w:hanging="284"/>
        <w:jc w:val="both"/>
        <w:rPr>
          <w:rFonts w:ascii="Calibri" w:hAnsi="Calibri" w:cs="Calibri"/>
          <w:sz w:val="22"/>
          <w:szCs w:val="22"/>
        </w:rPr>
      </w:pPr>
      <w:bookmarkStart w:id="8" w:name="_Hlk225505517"/>
      <w:r w:rsidRPr="00C36F78">
        <w:rPr>
          <w:rFonts w:ascii="Calibri" w:hAnsi="Calibri" w:cs="Calibri"/>
          <w:sz w:val="22"/>
          <w:szCs w:val="22"/>
        </w:rPr>
        <w:t>Prawidłowo wystawiona faktura za pośrednictwem Krajowego Systemu e-Faktur (</w:t>
      </w:r>
      <w:proofErr w:type="spellStart"/>
      <w:r w:rsidRPr="00C36F78">
        <w:rPr>
          <w:rFonts w:ascii="Calibri" w:hAnsi="Calibri" w:cs="Calibri"/>
          <w:sz w:val="22"/>
          <w:szCs w:val="22"/>
        </w:rPr>
        <w:t>KSeF</w:t>
      </w:r>
      <w:proofErr w:type="spellEnd"/>
      <w:r w:rsidRPr="00C36F78">
        <w:rPr>
          <w:rFonts w:ascii="Calibri" w:hAnsi="Calibri" w:cs="Calibri"/>
          <w:sz w:val="22"/>
          <w:szCs w:val="22"/>
        </w:rPr>
        <w:t>) powinna zawierać następujące</w:t>
      </w:r>
      <w:r>
        <w:rPr>
          <w:rFonts w:ascii="Calibri" w:hAnsi="Calibri" w:cs="Calibri"/>
          <w:sz w:val="22"/>
          <w:szCs w:val="22"/>
        </w:rPr>
        <w:t xml:space="preserve"> dane:</w:t>
      </w:r>
    </w:p>
    <w:p w14:paraId="62A47804" w14:textId="77777777" w:rsidR="00692BCF" w:rsidRPr="00C36F78" w:rsidRDefault="00692BCF" w:rsidP="00692BCF">
      <w:pPr>
        <w:pStyle w:val="Akapitzlist"/>
        <w:ind w:left="284"/>
        <w:jc w:val="both"/>
        <w:rPr>
          <w:rFonts w:asciiTheme="minorHAnsi" w:hAnsiTheme="minorHAnsi" w:cstheme="minorHAnsi"/>
          <w:sz w:val="22"/>
          <w:szCs w:val="22"/>
        </w:rPr>
      </w:pPr>
      <w:r w:rsidRPr="00C36F78">
        <w:rPr>
          <w:rFonts w:asciiTheme="minorHAnsi" w:hAnsiTheme="minorHAnsi" w:cstheme="minorHAnsi"/>
          <w:sz w:val="22"/>
          <w:szCs w:val="22"/>
        </w:rPr>
        <w:t xml:space="preserve">Podmiot 2 w strukturze logicznej FA(3): </w:t>
      </w:r>
      <w:bookmarkStart w:id="9" w:name="_Hlk220506111"/>
      <w:r w:rsidRPr="00C36F78">
        <w:rPr>
          <w:rFonts w:asciiTheme="minorHAnsi" w:hAnsiTheme="minorHAnsi" w:cstheme="minorHAnsi"/>
          <w:sz w:val="22"/>
          <w:szCs w:val="22"/>
        </w:rPr>
        <w:t>Gmina Żórawina, ul. Kolejowa 6, 55-020 Żórawina NIP: 914 100 25 20</w:t>
      </w:r>
    </w:p>
    <w:bookmarkEnd w:id="9"/>
    <w:p w14:paraId="5A9D1748" w14:textId="77777777" w:rsidR="00692BCF" w:rsidRDefault="00692BCF" w:rsidP="00692BCF">
      <w:pPr>
        <w:pStyle w:val="Akapitzlist"/>
        <w:ind w:left="284"/>
        <w:jc w:val="both"/>
        <w:rPr>
          <w:rFonts w:asciiTheme="minorHAnsi" w:hAnsiTheme="minorHAnsi" w:cstheme="minorHAnsi"/>
          <w:sz w:val="22"/>
          <w:szCs w:val="22"/>
        </w:rPr>
      </w:pPr>
      <w:r w:rsidRPr="00C36F78">
        <w:rPr>
          <w:rFonts w:asciiTheme="minorHAnsi" w:hAnsiTheme="minorHAnsi" w:cstheme="minorHAnsi"/>
          <w:sz w:val="22"/>
          <w:szCs w:val="22"/>
        </w:rPr>
        <w:t>Podmiot 3 w strukturze logicznej FA(3): Urząd Gminy w Żórawinie, ul. Kolejowa 6, 55-020 Żórawina NIP: 896 131 38 85.</w:t>
      </w:r>
    </w:p>
    <w:p w14:paraId="5792F93A" w14:textId="77777777" w:rsidR="00692BCF" w:rsidRPr="00C36F78" w:rsidRDefault="00692BCF" w:rsidP="00692BCF">
      <w:pPr>
        <w:pStyle w:val="Akapitzlist"/>
        <w:ind w:left="284"/>
        <w:jc w:val="both"/>
        <w:rPr>
          <w:rFonts w:asciiTheme="minorHAnsi" w:hAnsiTheme="minorHAnsi" w:cstheme="minorHAnsi"/>
          <w:sz w:val="22"/>
          <w:szCs w:val="22"/>
        </w:rPr>
      </w:pPr>
      <w:r>
        <w:rPr>
          <w:rFonts w:asciiTheme="minorHAnsi" w:hAnsiTheme="minorHAnsi" w:cstheme="minorHAnsi"/>
          <w:sz w:val="22"/>
          <w:szCs w:val="22"/>
        </w:rPr>
        <w:t>W polu znacznikowym JST należy wpisać wartość „1” oraz informację, że faktura dotyczy jednostki podrzędnej JST.</w:t>
      </w:r>
    </w:p>
    <w:bookmarkEnd w:id="8"/>
    <w:p w14:paraId="3C6FF844" w14:textId="77777777" w:rsidR="00692BCF" w:rsidRPr="00C36F78" w:rsidRDefault="00692BCF" w:rsidP="00692BCF">
      <w:pPr>
        <w:pStyle w:val="Akapitzlist"/>
        <w:numPr>
          <w:ilvl w:val="0"/>
          <w:numId w:val="18"/>
        </w:numPr>
        <w:ind w:left="284" w:hanging="284"/>
        <w:jc w:val="both"/>
        <w:rPr>
          <w:rFonts w:ascii="Calibri" w:hAnsi="Calibri" w:cs="Calibri"/>
          <w:sz w:val="22"/>
          <w:szCs w:val="22"/>
        </w:rPr>
      </w:pPr>
      <w:r w:rsidRPr="00C36F78">
        <w:rPr>
          <w:rFonts w:ascii="Calibri" w:hAnsi="Calibri" w:cs="Calibri"/>
          <w:sz w:val="22"/>
          <w:szCs w:val="22"/>
        </w:rPr>
        <w:t xml:space="preserve"> Termin zapłaty faktury wynosi 30 dni  kalendarzowych </w:t>
      </w:r>
      <w:bookmarkStart w:id="10" w:name="_Hlk225505854"/>
      <w:r w:rsidRPr="00C36F78">
        <w:rPr>
          <w:rFonts w:ascii="Calibri" w:hAnsi="Calibri" w:cs="Calibri"/>
          <w:sz w:val="22"/>
          <w:szCs w:val="22"/>
        </w:rPr>
        <w:t xml:space="preserve">od daty  jej otrzymania tj. od daty przydzielenia numer ów </w:t>
      </w:r>
      <w:proofErr w:type="spellStart"/>
      <w:r w:rsidRPr="00C36F78">
        <w:rPr>
          <w:rFonts w:ascii="Calibri" w:hAnsi="Calibri" w:cs="Calibri"/>
          <w:sz w:val="22"/>
          <w:szCs w:val="22"/>
        </w:rPr>
        <w:t>KSeF</w:t>
      </w:r>
      <w:proofErr w:type="spellEnd"/>
      <w:r w:rsidRPr="00C36F78">
        <w:rPr>
          <w:rFonts w:ascii="Calibri" w:hAnsi="Calibri" w:cs="Calibri"/>
          <w:sz w:val="22"/>
          <w:szCs w:val="22"/>
        </w:rPr>
        <w:t xml:space="preserve"> w przypadku faktur wystawionych w trybie Online, w trybie Offline24 oraz w trybie Offline-Niedostępność </w:t>
      </w:r>
      <w:proofErr w:type="spellStart"/>
      <w:r w:rsidRPr="00C36F78">
        <w:rPr>
          <w:rFonts w:ascii="Calibri" w:hAnsi="Calibri" w:cs="Calibri"/>
          <w:sz w:val="22"/>
          <w:szCs w:val="22"/>
        </w:rPr>
        <w:t>KSeF</w:t>
      </w:r>
      <w:proofErr w:type="spellEnd"/>
      <w:r w:rsidRPr="00C36F78">
        <w:rPr>
          <w:rFonts w:ascii="Calibri" w:hAnsi="Calibri" w:cs="Calibri"/>
          <w:sz w:val="22"/>
          <w:szCs w:val="22"/>
        </w:rPr>
        <w:t>.</w:t>
      </w:r>
    </w:p>
    <w:bookmarkEnd w:id="10"/>
    <w:p w14:paraId="2E942C82" w14:textId="77777777" w:rsidR="00692BCF" w:rsidRPr="00C36F78" w:rsidRDefault="00692BCF" w:rsidP="00692BCF">
      <w:pPr>
        <w:pStyle w:val="Akapitzlist"/>
        <w:numPr>
          <w:ilvl w:val="0"/>
          <w:numId w:val="18"/>
        </w:numPr>
        <w:ind w:left="284" w:hanging="284"/>
        <w:jc w:val="both"/>
        <w:rPr>
          <w:rFonts w:ascii="Calibri" w:hAnsi="Calibri" w:cs="Calibri"/>
          <w:sz w:val="22"/>
          <w:szCs w:val="22"/>
        </w:rPr>
      </w:pPr>
      <w:r w:rsidRPr="00C36F78">
        <w:rPr>
          <w:rFonts w:ascii="Calibri" w:hAnsi="Calibri" w:cs="Calibri"/>
          <w:sz w:val="22"/>
          <w:szCs w:val="22"/>
        </w:rPr>
        <w:t xml:space="preserve">W przypadku konieczności udostępnienia faktury w sposób uzgodniony (tryb awaryjny </w:t>
      </w:r>
      <w:proofErr w:type="spellStart"/>
      <w:r w:rsidRPr="00C36F78">
        <w:rPr>
          <w:rFonts w:ascii="Calibri" w:hAnsi="Calibri" w:cs="Calibri"/>
          <w:sz w:val="22"/>
          <w:szCs w:val="22"/>
        </w:rPr>
        <w:t>KSeF</w:t>
      </w:r>
      <w:proofErr w:type="spellEnd"/>
      <w:r w:rsidRPr="00C36F78">
        <w:rPr>
          <w:rFonts w:ascii="Calibri" w:hAnsi="Calibri" w:cs="Calibri"/>
          <w:sz w:val="22"/>
          <w:szCs w:val="22"/>
        </w:rPr>
        <w:t xml:space="preserve">) – faktury będą przekazywane poza </w:t>
      </w:r>
      <w:proofErr w:type="spellStart"/>
      <w:r w:rsidRPr="00C36F78">
        <w:rPr>
          <w:rFonts w:ascii="Calibri" w:hAnsi="Calibri" w:cs="Calibri"/>
          <w:sz w:val="22"/>
          <w:szCs w:val="22"/>
        </w:rPr>
        <w:t>KSeF</w:t>
      </w:r>
      <w:proofErr w:type="spellEnd"/>
      <w:r w:rsidRPr="00C36F78">
        <w:rPr>
          <w:rFonts w:ascii="Calibri" w:hAnsi="Calibri" w:cs="Calibri"/>
          <w:sz w:val="22"/>
          <w:szCs w:val="22"/>
        </w:rPr>
        <w:t xml:space="preserve"> i będą płatne w terminie 30 dni od daty otrzymania wizualizacji faktury, oznaczonej dwoma kodami QR, tj. kodem QR z napisem „OFFLINE” oraz kodem QR z napisem „CERTYFIKAT”. W takich przypadkach wizualizacje faktur przekazywanych poza </w:t>
      </w:r>
      <w:proofErr w:type="spellStart"/>
      <w:r w:rsidRPr="00C36F78">
        <w:rPr>
          <w:rFonts w:ascii="Calibri" w:hAnsi="Calibri" w:cs="Calibri"/>
          <w:sz w:val="22"/>
          <w:szCs w:val="22"/>
        </w:rPr>
        <w:t>KSeF</w:t>
      </w:r>
      <w:proofErr w:type="spellEnd"/>
      <w:r w:rsidRPr="00C36F78">
        <w:rPr>
          <w:rFonts w:ascii="Calibri" w:hAnsi="Calibri" w:cs="Calibri"/>
          <w:sz w:val="22"/>
          <w:szCs w:val="22"/>
        </w:rPr>
        <w:t xml:space="preserve"> Wykonawca będzie przesyłał na adres e-mail: </w:t>
      </w:r>
      <w:hyperlink r:id="rId8" w:history="1">
        <w:r w:rsidRPr="00C36F78">
          <w:rPr>
            <w:rStyle w:val="Hipercze"/>
            <w:rFonts w:ascii="Calibri" w:hAnsi="Calibri" w:cs="Calibri"/>
            <w:sz w:val="22"/>
            <w:szCs w:val="22"/>
          </w:rPr>
          <w:t>bok@gminazorawina.pl</w:t>
        </w:r>
      </w:hyperlink>
      <w:r w:rsidRPr="00C36F78">
        <w:rPr>
          <w:rFonts w:ascii="Calibri" w:hAnsi="Calibri" w:cs="Calibri"/>
          <w:sz w:val="22"/>
          <w:szCs w:val="22"/>
        </w:rPr>
        <w:t>.</w:t>
      </w:r>
    </w:p>
    <w:p w14:paraId="5761EE6C" w14:textId="60C92326" w:rsidR="00692BCF" w:rsidRPr="00692BCF" w:rsidRDefault="00692BCF" w:rsidP="00692BCF">
      <w:pPr>
        <w:pStyle w:val="Akapitzlist"/>
        <w:numPr>
          <w:ilvl w:val="0"/>
          <w:numId w:val="18"/>
        </w:numPr>
        <w:ind w:left="284" w:hanging="284"/>
        <w:jc w:val="both"/>
        <w:rPr>
          <w:rFonts w:ascii="Calibri" w:hAnsi="Calibri" w:cs="Calibri"/>
          <w:sz w:val="22"/>
          <w:szCs w:val="22"/>
        </w:rPr>
      </w:pPr>
      <w:r w:rsidRPr="00C36F78">
        <w:rPr>
          <w:rFonts w:ascii="Calibri" w:hAnsi="Calibri" w:cs="Calibri"/>
          <w:sz w:val="22"/>
          <w:szCs w:val="22"/>
        </w:rPr>
        <w:t xml:space="preserve">W przypadku awarii całkowitej </w:t>
      </w:r>
      <w:proofErr w:type="spellStart"/>
      <w:r w:rsidRPr="00C36F78">
        <w:rPr>
          <w:rFonts w:ascii="Calibri" w:hAnsi="Calibri" w:cs="Calibri"/>
          <w:sz w:val="22"/>
          <w:szCs w:val="22"/>
        </w:rPr>
        <w:t>KSeF</w:t>
      </w:r>
      <w:proofErr w:type="spellEnd"/>
      <w:r w:rsidRPr="00C36F78">
        <w:rPr>
          <w:rFonts w:ascii="Calibri" w:hAnsi="Calibri" w:cs="Calibri"/>
          <w:sz w:val="22"/>
          <w:szCs w:val="22"/>
        </w:rPr>
        <w:t xml:space="preserve"> Wykonawca wystawi faktury elektroniczne w rozumieniu przepisów ustawy z dnia 11 marca 2004 roku o podatku od towarów i usług za usługi świadczone na rzecz Zamawiającego. Faktury elektroniczne będą wystawiane w formacie pdf oraz doręczane Zamawiającemu na adres e-mail: bok@gminazorawina.pl. Pomimo wyrażenia przez Zamawiającego zgody na otrzymanie faktur elektronicznych w przypadku awarii całkowitej </w:t>
      </w:r>
      <w:proofErr w:type="spellStart"/>
      <w:r w:rsidRPr="00C36F78">
        <w:rPr>
          <w:rFonts w:ascii="Calibri" w:hAnsi="Calibri" w:cs="Calibri"/>
          <w:sz w:val="22"/>
          <w:szCs w:val="22"/>
        </w:rPr>
        <w:t>KSeF</w:t>
      </w:r>
      <w:proofErr w:type="spellEnd"/>
      <w:r w:rsidRPr="00C36F78">
        <w:rPr>
          <w:rFonts w:ascii="Calibri" w:hAnsi="Calibri" w:cs="Calibri"/>
          <w:sz w:val="22"/>
          <w:szCs w:val="22"/>
        </w:rPr>
        <w:t>, Wykonawca może wystawiać faktury w formie papierowej np. w razie pojawienia się przejściowych problemów technicznych i doręczać je na adres Odbiorcy faktury.</w:t>
      </w:r>
    </w:p>
    <w:p w14:paraId="251D0F6E" w14:textId="77777777" w:rsidR="00DC5ECF" w:rsidRPr="00662E9E" w:rsidRDefault="00DC5ECF" w:rsidP="00DC5ECF">
      <w:pPr>
        <w:pStyle w:val="Akapitzlist"/>
        <w:numPr>
          <w:ilvl w:val="0"/>
          <w:numId w:val="18"/>
        </w:numPr>
        <w:ind w:left="284" w:hanging="284"/>
        <w:jc w:val="both"/>
        <w:rPr>
          <w:rFonts w:ascii="Calibri" w:hAnsi="Calibri" w:cs="Calibri"/>
          <w:sz w:val="22"/>
          <w:szCs w:val="22"/>
        </w:rPr>
      </w:pPr>
      <w:r w:rsidRPr="00662E9E">
        <w:rPr>
          <w:rFonts w:ascii="Calibri" w:hAnsi="Calibri" w:cs="Calibri"/>
          <w:sz w:val="22"/>
          <w:szCs w:val="22"/>
        </w:rPr>
        <w:t>Jeżeli przedmiot umowy będzie realizowany przez podwykonawców (dalszych podwykonawców), odpowiedzialność Zamawiającego za zapłatę wynagrodzenia podwykonawcy (dalszego podwykonawcy), ograniczona jest wyłącznie do należności powstałych po:</w:t>
      </w:r>
    </w:p>
    <w:p w14:paraId="66E5B34B" w14:textId="77777777" w:rsidR="00DC5ECF" w:rsidRPr="00662E9E" w:rsidRDefault="00DC5ECF" w:rsidP="00DC5ECF">
      <w:pPr>
        <w:pStyle w:val="Akapitzlist"/>
        <w:ind w:left="284"/>
        <w:jc w:val="both"/>
        <w:rPr>
          <w:rFonts w:ascii="Calibri" w:hAnsi="Calibri" w:cs="Calibri"/>
          <w:sz w:val="22"/>
          <w:szCs w:val="22"/>
        </w:rPr>
      </w:pPr>
      <w:r w:rsidRPr="00662E9E">
        <w:rPr>
          <w:rFonts w:ascii="Calibri" w:hAnsi="Calibri" w:cs="Calibri"/>
          <w:sz w:val="22"/>
          <w:szCs w:val="22"/>
        </w:rPr>
        <w:t>a) Zaakceptowaniu przez Zamawiającego umowy o podwykonawstwo, której przedmiotem są roboty budowlane.</w:t>
      </w:r>
    </w:p>
    <w:p w14:paraId="151C3744" w14:textId="77777777" w:rsidR="00DC5ECF" w:rsidRPr="00662E9E" w:rsidRDefault="00DC5ECF" w:rsidP="00DC5ECF">
      <w:pPr>
        <w:pStyle w:val="Akapitzlist"/>
        <w:ind w:left="284"/>
        <w:jc w:val="both"/>
        <w:rPr>
          <w:rFonts w:ascii="Calibri" w:hAnsi="Calibri" w:cs="Calibri"/>
          <w:sz w:val="22"/>
          <w:szCs w:val="22"/>
        </w:rPr>
      </w:pPr>
      <w:r w:rsidRPr="00662E9E">
        <w:rPr>
          <w:rFonts w:ascii="Calibri" w:hAnsi="Calibri" w:cs="Calibri"/>
          <w:sz w:val="22"/>
          <w:szCs w:val="22"/>
        </w:rPr>
        <w:t>b) Przedłożeniu Zamawiającemu poświadczonej za zgodność z oryginałem kopii umowy o podwykonawstwo, której przedmiotem są dostawy lub usługi.</w:t>
      </w:r>
    </w:p>
    <w:p w14:paraId="7680D835" w14:textId="0715CB68" w:rsidR="00DC5ECF" w:rsidRPr="00662E9E" w:rsidRDefault="00DC5ECF" w:rsidP="00DC5ECF">
      <w:pPr>
        <w:pStyle w:val="Akapitzlist"/>
        <w:numPr>
          <w:ilvl w:val="0"/>
          <w:numId w:val="18"/>
        </w:numPr>
        <w:autoSpaceDE w:val="0"/>
        <w:autoSpaceDN w:val="0"/>
        <w:adjustRightInd w:val="0"/>
        <w:ind w:left="357" w:hanging="357"/>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Jeżeli termin zapłaty wynagrodzenia należnego podwykonawcy lub dalszemu podwykonawcy,     przypadnie później niż termin zapłaty wynagrodzenia Wykonawcy wynikający z ust. 1, Zamawiający uprawniony jest wstrzymać się z zapłatą części wynagrodzenia</w:t>
      </w:r>
      <w:r w:rsidR="00E46DA1">
        <w:rPr>
          <w:rFonts w:ascii="CIDFont+F1" w:eastAsiaTheme="minorHAnsi" w:hAnsi="CIDFont+F1" w:cs="CIDFont+F1"/>
          <w:sz w:val="22"/>
          <w:szCs w:val="22"/>
          <w:lang w:eastAsia="en-US"/>
        </w:rPr>
        <w:t xml:space="preserve"> bez dodatkowych kosztów</w:t>
      </w:r>
      <w:r w:rsidR="00E46DA1" w:rsidRPr="00662E9E">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należn</w:t>
      </w:r>
      <w:r w:rsidR="00E46DA1">
        <w:rPr>
          <w:rFonts w:ascii="CIDFont+F1" w:eastAsiaTheme="minorHAnsi" w:hAnsi="CIDFont+F1" w:cs="CIDFont+F1"/>
          <w:sz w:val="22"/>
          <w:szCs w:val="22"/>
          <w:lang w:eastAsia="en-US"/>
        </w:rPr>
        <w:t>ych dla</w:t>
      </w:r>
      <w:r w:rsidRPr="00662E9E">
        <w:rPr>
          <w:rFonts w:ascii="CIDFont+F1" w:eastAsiaTheme="minorHAnsi" w:hAnsi="CIDFont+F1" w:cs="CIDFont+F1"/>
          <w:sz w:val="22"/>
          <w:szCs w:val="22"/>
          <w:lang w:eastAsia="en-US"/>
        </w:rPr>
        <w:t xml:space="preserve"> Wykonawcy, odpowiadającej kwocie istniejącego, lecz jeszcze niewymagalnego wynagrodzenia podwykonawcy lub dalszego podwykonawcy, do czasu przedłożenia przez Wykonawcę dowodu dokonania zapłaty tego wynagrodzenia i pisemnego oświadczenia podwykonawcy (dalszego podwykonawcy) potwierdzającego tą zapłatę.</w:t>
      </w:r>
    </w:p>
    <w:p w14:paraId="47F36569" w14:textId="77777777" w:rsidR="00DC5ECF" w:rsidRPr="00662E9E" w:rsidRDefault="00DC5ECF" w:rsidP="00DC5ECF">
      <w:pPr>
        <w:pStyle w:val="Akapitzlist"/>
        <w:numPr>
          <w:ilvl w:val="0"/>
          <w:numId w:val="18"/>
        </w:numPr>
        <w:ind w:left="357" w:hanging="357"/>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W przypadku realizacji przedmiotu umowy przy udziale podwykonawców (dalszych podwykonawców), strony ustalają następujące zasady płatności wynagrodzenia z tytułu realizacji przedmiotu niniejszej umowy:</w:t>
      </w:r>
    </w:p>
    <w:p w14:paraId="5F86463C" w14:textId="77777777" w:rsidR="00DC5ECF" w:rsidRPr="00662E9E" w:rsidRDefault="00DC5ECF" w:rsidP="00DC5ECF">
      <w:pPr>
        <w:pStyle w:val="Akapitzlist"/>
        <w:ind w:left="357"/>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a) Wynagrodzenie za prace wykonane przez podwykonawcę (dalszego podwykonawcę) zostanie</w:t>
      </w:r>
    </w:p>
    <w:p w14:paraId="3D414483" w14:textId="77777777" w:rsidR="00DC5ECF" w:rsidRPr="00662E9E" w:rsidRDefault="00DC5ECF" w:rsidP="00DC5ECF">
      <w:pPr>
        <w:pStyle w:val="Akapitzlist"/>
        <w:ind w:left="357"/>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zapłacone Wykonawcy wyłącznie pod warunkiem przedłożenia przez Wykonawcę wraz z fakturą</w:t>
      </w:r>
    </w:p>
    <w:p w14:paraId="0BEE31D4" w14:textId="77777777" w:rsidR="00DC5ECF" w:rsidRPr="00662E9E" w:rsidRDefault="00DC5ECF" w:rsidP="00DC5ECF">
      <w:pPr>
        <w:pStyle w:val="Akapitzlist"/>
        <w:ind w:left="357"/>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dowodów zapłaty wynagrodzenia należnego podwykonawcom (dalszym podwykonawcom) oraz</w:t>
      </w:r>
    </w:p>
    <w:p w14:paraId="4BFA5C7E" w14:textId="77777777" w:rsidR="00DC5ECF" w:rsidRPr="00662E9E" w:rsidRDefault="00DC5ECF" w:rsidP="00DC5ECF">
      <w:pPr>
        <w:pStyle w:val="Akapitzlist"/>
        <w:ind w:left="357"/>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pisemnych oświadczeń podwykonawcy (dalszego podwykonawcy) potwierdzającego tą zapłatę.</w:t>
      </w:r>
    </w:p>
    <w:p w14:paraId="5EBB3CBE" w14:textId="77777777" w:rsidR="00DC5ECF" w:rsidRPr="00662E9E" w:rsidRDefault="00DC5ECF" w:rsidP="00DC5ECF">
      <w:pPr>
        <w:pStyle w:val="Akapitzlist"/>
        <w:ind w:left="357"/>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Ponadto, Wykonawca zobligowany jest złożyć wraz z fakturą swoje pisemne oświadczenie o wysokości i terminie wymagalności wynagrodzenia należnego wszystkim podwykonawcom (dalszym podwykonawcom).</w:t>
      </w:r>
    </w:p>
    <w:p w14:paraId="50161F3D" w14:textId="77777777" w:rsidR="00DC5ECF" w:rsidRPr="00662E9E" w:rsidRDefault="00DC5ECF" w:rsidP="00DC5ECF">
      <w:pPr>
        <w:pStyle w:val="Akapitzlist"/>
        <w:ind w:left="357"/>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b) Wykonawca może upoważnić Zamawiającego do zapłaty wynagrodzenia bezpośrednio na rachunek podwykonawcy (dalszego podwykonawcy). W takim przypadku do wystawionej przez siebie faktury, Wykonawca dołączy kopie faktur wystawionych przez podwykonawcę (dalszego podwykonawcę) zgodnie z zawartymi umowami o podwykonawstwo, a ponadto dyspozycję bezpośredniego uiszczenia płatności objętych tymi fakturami przelewem z rachunku Zamawiającego na wskazany w tych fakturach rachunek bankowy podwykonawcy (dalszego podwykonawcy). Faktura Wykonawcy będzie zawierać klauzulę wskazującą nazwę podwykonawcy (dalszego podwykonawcy) oraz numer jego rachunku bankowego, w celu bezpośredniego przekazania wynagrodzenia podwykonawcom.</w:t>
      </w:r>
    </w:p>
    <w:p w14:paraId="7BB9354F" w14:textId="192C6EA4" w:rsidR="00DC5ECF" w:rsidRPr="00662E9E" w:rsidRDefault="00DC5ECF" w:rsidP="00D44AB7">
      <w:pPr>
        <w:autoSpaceDE w:val="0"/>
        <w:autoSpaceDN w:val="0"/>
        <w:adjustRightInd w:val="0"/>
        <w:ind w:left="426" w:hanging="426"/>
        <w:jc w:val="both"/>
        <w:outlineLvl w:val="0"/>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1</w:t>
      </w:r>
      <w:r w:rsidR="00EE0D9F">
        <w:rPr>
          <w:rFonts w:ascii="CIDFont+F1" w:eastAsiaTheme="minorHAnsi" w:hAnsi="CIDFont+F1" w:cs="CIDFont+F1"/>
          <w:sz w:val="22"/>
          <w:szCs w:val="22"/>
          <w:lang w:eastAsia="en-US"/>
        </w:rPr>
        <w:t>5</w:t>
      </w:r>
      <w:r w:rsidRPr="00662E9E">
        <w:rPr>
          <w:rFonts w:ascii="CIDFont+F1" w:eastAsiaTheme="minorHAnsi" w:hAnsi="CIDFont+F1" w:cs="CIDFont+F1"/>
          <w:sz w:val="22"/>
          <w:szCs w:val="22"/>
          <w:lang w:eastAsia="en-US"/>
        </w:rPr>
        <w:t>.  W razie naruszenia reguł określonych w ust. 1</w:t>
      </w:r>
      <w:r w:rsidR="002E1006">
        <w:rPr>
          <w:rFonts w:ascii="CIDFont+F1" w:eastAsiaTheme="minorHAnsi" w:hAnsi="CIDFont+F1" w:cs="CIDFont+F1"/>
          <w:sz w:val="22"/>
          <w:szCs w:val="22"/>
          <w:lang w:eastAsia="en-US"/>
        </w:rPr>
        <w:t>2</w:t>
      </w:r>
      <w:r w:rsidRPr="00662E9E">
        <w:rPr>
          <w:rFonts w:ascii="CIDFont+F1" w:eastAsiaTheme="minorHAnsi" w:hAnsi="CIDFont+F1" w:cs="CIDFont+F1"/>
          <w:sz w:val="22"/>
          <w:szCs w:val="22"/>
          <w:lang w:eastAsia="en-US"/>
        </w:rPr>
        <w:t xml:space="preserve"> lit. a-b lub powzięcia informacji o uchylaniu się Wykonawcy od obowiązku zapłaty wynagrodzenia podwykonawcom (dalszym podwykonawcom), Zamawiający uprawniony będzie do dokonania bezpośredniej zapłaty wynagrodzenia należnego podwykonawcy (dalszemu podwykonawcy). Przed dokonaniem bezpośredniej zapłaty Zamawiający umożliwi Wykonawcy zgłoszenie uwag w tym przedmiocie w terminie 7 dni licząc od dnia doręczenia Wykonawcy informacji o zamiarze dokonania bezpośredniej zapłaty. Bezpośrednia zapłata obejmie wyłącznie należne wynagrodzenie, tj. bez odsetek.</w:t>
      </w:r>
    </w:p>
    <w:p w14:paraId="0B3F02DA" w14:textId="3B994CD0" w:rsidR="00DC5ECF" w:rsidRPr="00662E9E" w:rsidRDefault="00DC5ECF" w:rsidP="00D44AB7">
      <w:pPr>
        <w:autoSpaceDE w:val="0"/>
        <w:autoSpaceDN w:val="0"/>
        <w:adjustRightInd w:val="0"/>
        <w:ind w:left="426" w:hanging="426"/>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1</w:t>
      </w:r>
      <w:r w:rsidR="00EE0D9F">
        <w:rPr>
          <w:rFonts w:ascii="CIDFont+F1" w:eastAsiaTheme="minorHAnsi" w:hAnsi="CIDFont+F1" w:cs="CIDFont+F1"/>
          <w:sz w:val="22"/>
          <w:szCs w:val="22"/>
          <w:lang w:eastAsia="en-US"/>
        </w:rPr>
        <w:t>6</w:t>
      </w:r>
      <w:r w:rsidRPr="00662E9E">
        <w:rPr>
          <w:rFonts w:ascii="CIDFont+F1" w:eastAsiaTheme="minorHAnsi" w:hAnsi="CIDFont+F1" w:cs="CIDFont+F1"/>
          <w:sz w:val="22"/>
          <w:szCs w:val="22"/>
          <w:lang w:eastAsia="en-US"/>
        </w:rPr>
        <w:t xml:space="preserve">. </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 xml:space="preserve">W sytuacji zgłoszenia przez Wykonawcę w terminie określonym w ust. </w:t>
      </w:r>
      <w:r w:rsidR="00DA604B">
        <w:rPr>
          <w:rFonts w:ascii="CIDFont+F1" w:eastAsiaTheme="minorHAnsi" w:hAnsi="CIDFont+F1" w:cs="CIDFont+F1"/>
          <w:sz w:val="22"/>
          <w:szCs w:val="22"/>
          <w:lang w:eastAsia="en-US"/>
        </w:rPr>
        <w:t>9</w:t>
      </w:r>
      <w:r w:rsidRPr="00662E9E">
        <w:rPr>
          <w:rFonts w:ascii="CIDFont+F1" w:eastAsiaTheme="minorHAnsi" w:hAnsi="CIDFont+F1" w:cs="CIDFont+F1"/>
          <w:sz w:val="22"/>
          <w:szCs w:val="22"/>
          <w:lang w:eastAsia="en-US"/>
        </w:rPr>
        <w:t>, uwag dotyczących zamiaru dokonania przez Zamawiającego zapłaty bezpośredniej, Zamawiający może:</w:t>
      </w:r>
    </w:p>
    <w:p w14:paraId="0C1860B7" w14:textId="4AF22AB0" w:rsidR="00DC5ECF" w:rsidRPr="00662E9E" w:rsidRDefault="00EE0D9F" w:rsidP="00EE0D9F">
      <w:pPr>
        <w:autoSpaceDE w:val="0"/>
        <w:autoSpaceDN w:val="0"/>
        <w:adjustRightInd w:val="0"/>
        <w:ind w:left="426" w:hanging="426"/>
        <w:rPr>
          <w:rFonts w:ascii="CIDFont+F1" w:eastAsiaTheme="minorHAnsi" w:hAnsi="CIDFont+F1" w:cs="CIDFont+F1"/>
          <w:sz w:val="22"/>
          <w:szCs w:val="22"/>
          <w:lang w:eastAsia="en-US"/>
        </w:rPr>
      </w:pPr>
      <w:r>
        <w:rPr>
          <w:rFonts w:ascii="CIDFont+F1" w:eastAsiaTheme="minorHAnsi" w:hAnsi="CIDFont+F1" w:cs="CIDFont+F1"/>
          <w:sz w:val="22"/>
          <w:szCs w:val="22"/>
          <w:lang w:eastAsia="en-US"/>
        </w:rPr>
        <w:t xml:space="preserve">     </w:t>
      </w:r>
      <w:r w:rsidR="00DC5ECF" w:rsidRPr="00662E9E">
        <w:rPr>
          <w:rFonts w:ascii="CIDFont+F1" w:eastAsiaTheme="minorHAnsi" w:hAnsi="CIDFont+F1" w:cs="CIDFont+F1"/>
          <w:sz w:val="22"/>
          <w:szCs w:val="22"/>
          <w:lang w:eastAsia="en-US"/>
        </w:rPr>
        <w:t>a) Nie dokonać bezpośredniej zapłaty wynagrodzenia podwykonawcy lub dalszemu podwykonawcy,</w:t>
      </w:r>
      <w:r>
        <w:rPr>
          <w:rFonts w:ascii="CIDFont+F1" w:eastAsiaTheme="minorHAnsi" w:hAnsi="CIDFont+F1" w:cs="CIDFont+F1"/>
          <w:sz w:val="22"/>
          <w:szCs w:val="22"/>
          <w:lang w:eastAsia="en-US"/>
        </w:rPr>
        <w:t xml:space="preserve"> </w:t>
      </w:r>
      <w:r w:rsidR="00DC5ECF" w:rsidRPr="00662E9E">
        <w:rPr>
          <w:rFonts w:ascii="CIDFont+F1" w:eastAsiaTheme="minorHAnsi" w:hAnsi="CIDFont+F1" w:cs="CIDFont+F1"/>
          <w:sz w:val="22"/>
          <w:szCs w:val="22"/>
          <w:lang w:eastAsia="en-US"/>
        </w:rPr>
        <w:t>jeżeli Wykonawca wykaże niezasadność takiej zapłaty.</w:t>
      </w:r>
    </w:p>
    <w:p w14:paraId="1E42F5EB" w14:textId="2752812F" w:rsidR="00DC5ECF" w:rsidRPr="00662E9E" w:rsidRDefault="00EE0D9F" w:rsidP="00D44AB7">
      <w:pPr>
        <w:autoSpaceDE w:val="0"/>
        <w:autoSpaceDN w:val="0"/>
        <w:adjustRightInd w:val="0"/>
        <w:ind w:left="426" w:hanging="426"/>
        <w:jc w:val="both"/>
        <w:rPr>
          <w:rFonts w:ascii="CIDFont+F1" w:eastAsiaTheme="minorHAnsi" w:hAnsi="CIDFont+F1" w:cs="CIDFont+F1"/>
          <w:sz w:val="22"/>
          <w:szCs w:val="22"/>
          <w:lang w:eastAsia="en-US"/>
        </w:rPr>
      </w:pPr>
      <w:r>
        <w:rPr>
          <w:rFonts w:ascii="CIDFont+F1" w:eastAsiaTheme="minorHAnsi" w:hAnsi="CIDFont+F1" w:cs="CIDFont+F1"/>
          <w:sz w:val="22"/>
          <w:szCs w:val="22"/>
          <w:lang w:eastAsia="en-US"/>
        </w:rPr>
        <w:t xml:space="preserve">     </w:t>
      </w:r>
      <w:r w:rsidR="00DC5ECF" w:rsidRPr="00662E9E">
        <w:rPr>
          <w:rFonts w:ascii="CIDFont+F1" w:eastAsiaTheme="minorHAnsi" w:hAnsi="CIDFont+F1" w:cs="CIDFont+F1"/>
          <w:sz w:val="22"/>
          <w:szCs w:val="22"/>
          <w:lang w:eastAsia="en-US"/>
        </w:rPr>
        <w:t>b) Złożyć do depozytu sądowego kwotę potrzebną na pokrycie wynagrodzenia podwykonawcy lub</w:t>
      </w:r>
    </w:p>
    <w:p w14:paraId="09E0FD02" w14:textId="15E97159" w:rsidR="00DC5ECF" w:rsidRPr="00662E9E" w:rsidRDefault="00EE0D9F" w:rsidP="00D44AB7">
      <w:pPr>
        <w:autoSpaceDE w:val="0"/>
        <w:autoSpaceDN w:val="0"/>
        <w:adjustRightInd w:val="0"/>
        <w:ind w:left="426" w:hanging="426"/>
        <w:jc w:val="both"/>
        <w:rPr>
          <w:rFonts w:ascii="CIDFont+F1" w:eastAsiaTheme="minorHAnsi" w:hAnsi="CIDFont+F1" w:cs="CIDFont+F1"/>
          <w:sz w:val="22"/>
          <w:szCs w:val="22"/>
          <w:lang w:eastAsia="en-US"/>
        </w:rPr>
      </w:pPr>
      <w:r>
        <w:rPr>
          <w:rFonts w:ascii="CIDFont+F1" w:eastAsiaTheme="minorHAnsi" w:hAnsi="CIDFont+F1" w:cs="CIDFont+F1"/>
          <w:sz w:val="22"/>
          <w:szCs w:val="22"/>
          <w:lang w:eastAsia="en-US"/>
        </w:rPr>
        <w:t xml:space="preserve">        </w:t>
      </w:r>
      <w:r w:rsidR="00DC5ECF" w:rsidRPr="00662E9E">
        <w:rPr>
          <w:rFonts w:ascii="CIDFont+F1" w:eastAsiaTheme="minorHAnsi" w:hAnsi="CIDFont+F1" w:cs="CIDFont+F1"/>
          <w:sz w:val="22"/>
          <w:szCs w:val="22"/>
          <w:lang w:eastAsia="en-US"/>
        </w:rPr>
        <w:t>dalszego podwykonawcy w przypadku istnienia zasadniczej wątpliwości Zamawiającego co do</w:t>
      </w:r>
    </w:p>
    <w:p w14:paraId="1756F7E4" w14:textId="5E42DA84" w:rsidR="00DC5ECF" w:rsidRPr="00662E9E" w:rsidRDefault="00EE0D9F" w:rsidP="00D44AB7">
      <w:pPr>
        <w:autoSpaceDE w:val="0"/>
        <w:autoSpaceDN w:val="0"/>
        <w:adjustRightInd w:val="0"/>
        <w:ind w:left="426" w:hanging="426"/>
        <w:jc w:val="both"/>
        <w:rPr>
          <w:rFonts w:ascii="CIDFont+F1" w:eastAsiaTheme="minorHAnsi" w:hAnsi="CIDFont+F1" w:cs="CIDFont+F1"/>
          <w:sz w:val="22"/>
          <w:szCs w:val="22"/>
          <w:lang w:eastAsia="en-US"/>
        </w:rPr>
      </w:pPr>
      <w:r>
        <w:rPr>
          <w:rFonts w:ascii="CIDFont+F1" w:eastAsiaTheme="minorHAnsi" w:hAnsi="CIDFont+F1" w:cs="CIDFont+F1"/>
          <w:sz w:val="22"/>
          <w:szCs w:val="22"/>
          <w:lang w:eastAsia="en-US"/>
        </w:rPr>
        <w:t xml:space="preserve">        </w:t>
      </w:r>
      <w:r w:rsidR="00DC5ECF" w:rsidRPr="00662E9E">
        <w:rPr>
          <w:rFonts w:ascii="CIDFont+F1" w:eastAsiaTheme="minorHAnsi" w:hAnsi="CIDFont+F1" w:cs="CIDFont+F1"/>
          <w:sz w:val="22"/>
          <w:szCs w:val="22"/>
          <w:lang w:eastAsia="en-US"/>
        </w:rPr>
        <w:t>wysokości należnej zapłaty lub podmiotu, któremu płatność się należy</w:t>
      </w:r>
      <w:r w:rsidR="00DC5ECF">
        <w:rPr>
          <w:rFonts w:ascii="CIDFont+F1" w:eastAsiaTheme="minorHAnsi" w:hAnsi="CIDFont+F1" w:cs="CIDFont+F1"/>
          <w:sz w:val="22"/>
          <w:szCs w:val="22"/>
          <w:lang w:eastAsia="en-US"/>
        </w:rPr>
        <w:t xml:space="preserve"> na koszt Wykonawcy</w:t>
      </w:r>
    </w:p>
    <w:p w14:paraId="42F21D46" w14:textId="22CD148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c) Dokonać bezpośredniej zapłaty wynagrodzenia podwykonawcy lub dalszemu podwykonawcy, jeżeli</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podwykonawca lub dalszy podwykonawca wykaże zasadność takiej zapłaty.</w:t>
      </w:r>
    </w:p>
    <w:p w14:paraId="5D59D16E" w14:textId="04FF52C5" w:rsidR="00DC5ECF" w:rsidRPr="00662E9E" w:rsidRDefault="00DC5ECF" w:rsidP="00EE0D9F">
      <w:pPr>
        <w:autoSpaceDE w:val="0"/>
        <w:autoSpaceDN w:val="0"/>
        <w:adjustRightInd w:val="0"/>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1</w:t>
      </w:r>
      <w:r w:rsidR="00EE0D9F">
        <w:rPr>
          <w:rFonts w:ascii="CIDFont+F1" w:eastAsiaTheme="minorHAnsi" w:hAnsi="CIDFont+F1" w:cs="CIDFont+F1"/>
          <w:sz w:val="22"/>
          <w:szCs w:val="22"/>
          <w:lang w:eastAsia="en-US"/>
        </w:rPr>
        <w:t>7</w:t>
      </w:r>
      <w:r w:rsidRPr="00662E9E">
        <w:rPr>
          <w:rFonts w:ascii="CIDFont+F1" w:eastAsiaTheme="minorHAnsi" w:hAnsi="CIDFont+F1" w:cs="CIDFont+F1"/>
          <w:sz w:val="22"/>
          <w:szCs w:val="22"/>
          <w:lang w:eastAsia="en-US"/>
        </w:rPr>
        <w:t>. W przypadku dokonania płatności na rzecz podwykonawcy (dalszego podwykonawcy),</w:t>
      </w:r>
    </w:p>
    <w:p w14:paraId="59C46258"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wynagrodzenie Wykonawcy zostanie odpowiednio potrącone o kwoty wypłacone podwykonawcy</w:t>
      </w:r>
    </w:p>
    <w:p w14:paraId="5DFDADB2" w14:textId="77777777" w:rsidR="00DC5ECF" w:rsidRPr="00662E9E" w:rsidRDefault="00DC5ECF" w:rsidP="00EE0D9F">
      <w:pPr>
        <w:autoSpaceDE w:val="0"/>
        <w:autoSpaceDN w:val="0"/>
        <w:adjustRightInd w:val="0"/>
        <w:ind w:left="426" w:hanging="142"/>
        <w:jc w:val="both"/>
        <w:outlineLvl w:val="0"/>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(dalszemu podwykonawcy).</w:t>
      </w:r>
    </w:p>
    <w:p w14:paraId="67FD7CCC" w14:textId="588BE6C7" w:rsidR="00DC5ECF" w:rsidRPr="00662E9E" w:rsidRDefault="00DC5ECF" w:rsidP="00EE0D9F">
      <w:pPr>
        <w:autoSpaceDE w:val="0"/>
        <w:autoSpaceDN w:val="0"/>
        <w:adjustRightInd w:val="0"/>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1</w:t>
      </w:r>
      <w:r w:rsidR="00EE0D9F">
        <w:rPr>
          <w:rFonts w:ascii="CIDFont+F1" w:eastAsiaTheme="minorHAnsi" w:hAnsi="CIDFont+F1" w:cs="CIDFont+F1"/>
          <w:sz w:val="22"/>
          <w:szCs w:val="22"/>
          <w:lang w:eastAsia="en-US"/>
        </w:rPr>
        <w:t>8</w:t>
      </w:r>
      <w:r w:rsidRPr="00662E9E">
        <w:rPr>
          <w:rFonts w:ascii="CIDFont+F1" w:eastAsiaTheme="minorHAnsi" w:hAnsi="CIDFont+F1" w:cs="CIDFont+F1"/>
          <w:sz w:val="22"/>
          <w:szCs w:val="22"/>
          <w:lang w:eastAsia="en-US"/>
        </w:rPr>
        <w:t>. Wykonawca oświadcza, że:</w:t>
      </w:r>
    </w:p>
    <w:p w14:paraId="02A996F9"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a) nie zalega w uiszczaniu świadczeń publicznoprawnych, w szczególności nie zalega w zapłacie</w:t>
      </w:r>
    </w:p>
    <w:p w14:paraId="3F118169"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podatku VAT;</w:t>
      </w:r>
    </w:p>
    <w:p w14:paraId="1D9E6068"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b) wyraża zgodę na realizację transakcji zapłaty wynagrodzenia wynikającego z umowy wyłącznie</w:t>
      </w:r>
    </w:p>
    <w:p w14:paraId="5FE5364B"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przelewem na wskazany rachunek bankowy;</w:t>
      </w:r>
    </w:p>
    <w:p w14:paraId="7760C425"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c) wyraża zgodę na realizację transakcji zapłaty wynagrodzenia wynikającego z umowy metodą</w:t>
      </w:r>
    </w:p>
    <w:p w14:paraId="5651A4AB"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podzielonej płatności (MPP);</w:t>
      </w:r>
    </w:p>
    <w:p w14:paraId="15271D40"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d) zobowiązuje się do stosowania w rozliczeniach rachunku bankowego zarejestrowanego w tzw.</w:t>
      </w:r>
    </w:p>
    <w:p w14:paraId="1899CDA9"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Białej księdze podatników VAT (elektroniczny wykaz podatników VAT prowadzony przez Szefa</w:t>
      </w:r>
    </w:p>
    <w:p w14:paraId="5F7382B7"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Krajowej Administracji Skarbowej - art. 96b ustawy o VAT, dalej również: Wykaz);</w:t>
      </w:r>
    </w:p>
    <w:p w14:paraId="6D6A9AC4"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e) wyraża zgodę na zapłatę wynagrodzenia na rachunek bankowy wybrany przez Zleceniodawcę</w:t>
      </w:r>
    </w:p>
    <w:p w14:paraId="2DC04DCF"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spośród rachunków bankowych wykazanych w Wykazie w przypadku, kiedy rachunek bankowy</w:t>
      </w:r>
    </w:p>
    <w:p w14:paraId="4575DABC"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wskazany na fakturze nie widnieje w Wykazie lub transakcja zapłaty na rachunek bankowy</w:t>
      </w:r>
    </w:p>
    <w:p w14:paraId="555544A6" w14:textId="77777777" w:rsidR="00DC5ECF" w:rsidRPr="00662E9E" w:rsidRDefault="00DC5ECF" w:rsidP="00EE0D9F">
      <w:pPr>
        <w:autoSpaceDE w:val="0"/>
        <w:autoSpaceDN w:val="0"/>
        <w:adjustRightInd w:val="0"/>
        <w:ind w:left="426" w:hanging="142"/>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wskazany w fakturze jest niemożliwa do realizacji metodą podzielonej płatności (zwrot środków na</w:t>
      </w:r>
    </w:p>
    <w:p w14:paraId="433772CA" w14:textId="77777777" w:rsidR="00DC5ECF" w:rsidRPr="00662E9E" w:rsidRDefault="00DC5ECF" w:rsidP="00EE0D9F">
      <w:pPr>
        <w:autoSpaceDE w:val="0"/>
        <w:autoSpaceDN w:val="0"/>
        <w:adjustRightInd w:val="0"/>
        <w:ind w:left="426" w:hanging="142"/>
        <w:jc w:val="both"/>
        <w:outlineLvl w:val="0"/>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rachunek gminy).</w:t>
      </w:r>
    </w:p>
    <w:p w14:paraId="50F68485" w14:textId="01629C23" w:rsidR="00DC5ECF" w:rsidRPr="00662E9E" w:rsidRDefault="00DC5ECF" w:rsidP="00EE0D9F">
      <w:pPr>
        <w:autoSpaceDE w:val="0"/>
        <w:autoSpaceDN w:val="0"/>
        <w:adjustRightInd w:val="0"/>
        <w:ind w:left="284" w:hanging="284"/>
        <w:jc w:val="both"/>
        <w:rPr>
          <w:rFonts w:ascii="CIDFont+F1" w:eastAsiaTheme="minorHAnsi" w:hAnsi="CIDFont+F1" w:cs="CIDFont+F1"/>
          <w:sz w:val="22"/>
          <w:szCs w:val="22"/>
          <w:lang w:eastAsia="en-US"/>
        </w:rPr>
      </w:pPr>
      <w:r w:rsidRPr="00662E9E">
        <w:rPr>
          <w:rFonts w:ascii="CIDFont+F1" w:eastAsiaTheme="minorHAnsi" w:hAnsi="CIDFont+F1" w:cs="CIDFont+F1"/>
          <w:sz w:val="22"/>
          <w:szCs w:val="22"/>
          <w:lang w:eastAsia="en-US"/>
        </w:rPr>
        <w:t>1</w:t>
      </w:r>
      <w:r w:rsidR="00EE0D9F">
        <w:rPr>
          <w:rFonts w:ascii="CIDFont+F1" w:eastAsiaTheme="minorHAnsi" w:hAnsi="CIDFont+F1" w:cs="CIDFont+F1"/>
          <w:sz w:val="22"/>
          <w:szCs w:val="22"/>
          <w:lang w:eastAsia="en-US"/>
        </w:rPr>
        <w:t>9</w:t>
      </w:r>
      <w:r w:rsidRPr="00662E9E">
        <w:rPr>
          <w:rFonts w:ascii="CIDFont+F1" w:eastAsiaTheme="minorHAnsi" w:hAnsi="CIDFont+F1" w:cs="CIDFont+F1"/>
          <w:sz w:val="22"/>
          <w:szCs w:val="22"/>
          <w:lang w:eastAsia="en-US"/>
        </w:rPr>
        <w:t>. Zamawiający nie ponosi odpowiedzialności za opóźnienie w zapłacie wynagrodzenia w</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 xml:space="preserve">przypadku wskazania na fakturze przez </w:t>
      </w:r>
      <w:r>
        <w:rPr>
          <w:rFonts w:ascii="CIDFont+F1" w:eastAsiaTheme="minorHAnsi" w:hAnsi="CIDFont+F1" w:cs="CIDFont+F1"/>
          <w:sz w:val="22"/>
          <w:szCs w:val="22"/>
          <w:lang w:eastAsia="en-US"/>
        </w:rPr>
        <w:t xml:space="preserve">Wykonawcę </w:t>
      </w:r>
      <w:r w:rsidRPr="00662E9E">
        <w:rPr>
          <w:rFonts w:ascii="CIDFont+F1" w:eastAsiaTheme="minorHAnsi" w:hAnsi="CIDFont+F1" w:cs="CIDFont+F1"/>
          <w:sz w:val="22"/>
          <w:szCs w:val="22"/>
          <w:lang w:eastAsia="en-US"/>
        </w:rPr>
        <w:t xml:space="preserve"> rachunku bankowego innego niż zamieszczonego</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w Wykazie, lub przy użyciu którego zapłata wynagrodzenia jest niemożliwa do realizacji metodą</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podzielonej płatności (rachunek do którego nie utworzono rachunku VAT); o braku możliwości</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realizacji płatności metodą podzielonej płatności Zamawiający zawiadamia Wykonawcę niezwłocznie,</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nie później jednak, niż w terminie 3 dni od dnia stwierdzenia tej okoliczności. W terminie nie dłuższym</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niż 30 dni Zamawiający uprawniony jest do realizacji zapłaty wynagrodzenia metodą podzielonej</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płatności na rachunek bankowy wybrany przez Zamawiającego spośród rachunków bankowych</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Wykonawcy widniejących w Wykazie, o ile Wykonawca nie skoryguje faktury VAT poprzez wskazanie</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na fakturze rachunku bankowego widniejącego w Wykazie zdatnego do realizacji zapłaty</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wynagrodzenia metodą podzielonej płatności. Termin płatności prawidłowo wystawionej faktury</w:t>
      </w:r>
      <w:r w:rsidR="00EE0D9F">
        <w:rPr>
          <w:rFonts w:ascii="CIDFont+F1" w:eastAsiaTheme="minorHAnsi" w:hAnsi="CIDFont+F1" w:cs="CIDFont+F1"/>
          <w:sz w:val="22"/>
          <w:szCs w:val="22"/>
          <w:lang w:eastAsia="en-US"/>
        </w:rPr>
        <w:t xml:space="preserve"> </w:t>
      </w:r>
      <w:r w:rsidRPr="00662E9E">
        <w:rPr>
          <w:rFonts w:ascii="CIDFont+F1" w:eastAsiaTheme="minorHAnsi" w:hAnsi="CIDFont+F1" w:cs="CIDFont+F1"/>
          <w:sz w:val="22"/>
          <w:szCs w:val="22"/>
          <w:lang w:eastAsia="en-US"/>
        </w:rPr>
        <w:t>korygującej wynosi 7 dni.</w:t>
      </w:r>
    </w:p>
    <w:p w14:paraId="0627E118" w14:textId="77777777" w:rsidR="007B65BA" w:rsidRPr="00662E9E" w:rsidRDefault="007B65BA" w:rsidP="007B65BA">
      <w:pPr>
        <w:pStyle w:val="Akapitzlist"/>
        <w:ind w:left="284"/>
        <w:jc w:val="both"/>
        <w:rPr>
          <w:rFonts w:ascii="Calibri" w:hAnsi="Calibri" w:cs="Calibri"/>
          <w:sz w:val="22"/>
          <w:szCs w:val="22"/>
        </w:rPr>
      </w:pPr>
    </w:p>
    <w:p w14:paraId="42F30500" w14:textId="04C11AF6" w:rsidR="002160FC" w:rsidRPr="00662E9E" w:rsidRDefault="00D61055" w:rsidP="00783A7A">
      <w:pPr>
        <w:jc w:val="center"/>
        <w:rPr>
          <w:rFonts w:ascii="Calibri" w:hAnsi="Calibri" w:cs="Calibri"/>
          <w:b/>
          <w:sz w:val="22"/>
          <w:szCs w:val="22"/>
        </w:rPr>
      </w:pPr>
      <w:r w:rsidRPr="00662E9E">
        <w:rPr>
          <w:rFonts w:ascii="Calibri" w:hAnsi="Calibri" w:cs="Calibri"/>
          <w:b/>
          <w:sz w:val="22"/>
          <w:szCs w:val="22"/>
        </w:rPr>
        <w:t>§ 1</w:t>
      </w:r>
      <w:r w:rsidR="00CE79FA">
        <w:rPr>
          <w:rFonts w:ascii="Calibri" w:hAnsi="Calibri" w:cs="Calibri"/>
          <w:b/>
          <w:sz w:val="22"/>
          <w:szCs w:val="22"/>
        </w:rPr>
        <w:t>5</w:t>
      </w:r>
    </w:p>
    <w:p w14:paraId="00139C15" w14:textId="77777777" w:rsidR="00783A7A" w:rsidRPr="00662E9E" w:rsidRDefault="00783A7A" w:rsidP="00783A7A">
      <w:pPr>
        <w:jc w:val="center"/>
        <w:rPr>
          <w:rFonts w:ascii="Calibri" w:hAnsi="Calibri" w:cs="Calibri"/>
          <w:b/>
          <w:sz w:val="22"/>
          <w:szCs w:val="22"/>
        </w:rPr>
      </w:pPr>
      <w:r w:rsidRPr="00662E9E">
        <w:rPr>
          <w:rFonts w:ascii="Calibri" w:hAnsi="Calibri" w:cs="Calibri"/>
          <w:b/>
          <w:sz w:val="22"/>
          <w:szCs w:val="22"/>
        </w:rPr>
        <w:t>Gwarancja i rękojmia</w:t>
      </w:r>
    </w:p>
    <w:p w14:paraId="065BA0C2" w14:textId="6075D478" w:rsidR="00AF37DC" w:rsidRPr="00842BF8" w:rsidRDefault="00AF37DC" w:rsidP="00842BF8">
      <w:pPr>
        <w:pStyle w:val="Akapitzlist"/>
        <w:numPr>
          <w:ilvl w:val="0"/>
          <w:numId w:val="31"/>
        </w:numPr>
        <w:spacing w:after="160"/>
        <w:contextualSpacing/>
        <w:jc w:val="both"/>
        <w:rPr>
          <w:rFonts w:asciiTheme="minorHAnsi" w:hAnsiTheme="minorHAnsi"/>
          <w:b/>
          <w:sz w:val="22"/>
          <w:szCs w:val="22"/>
        </w:rPr>
      </w:pPr>
      <w:r w:rsidRPr="00842BF8">
        <w:rPr>
          <w:rFonts w:asciiTheme="minorHAnsi" w:hAnsiTheme="minorHAnsi"/>
          <w:sz w:val="22"/>
          <w:szCs w:val="22"/>
        </w:rPr>
        <w:t xml:space="preserve">Okres gwarancji na przedmiot umowy wynosi </w:t>
      </w:r>
      <w:r w:rsidR="00C13D1E" w:rsidRPr="00842BF8">
        <w:rPr>
          <w:rFonts w:asciiTheme="minorHAnsi" w:hAnsiTheme="minorHAnsi"/>
          <w:sz w:val="22"/>
          <w:szCs w:val="22"/>
        </w:rPr>
        <w:t>…………..</w:t>
      </w:r>
      <w:r w:rsidRPr="00842BF8">
        <w:rPr>
          <w:rFonts w:asciiTheme="minorHAnsi" w:hAnsiTheme="minorHAnsi"/>
          <w:sz w:val="22"/>
          <w:szCs w:val="22"/>
        </w:rPr>
        <w:t xml:space="preserve"> miesięcy</w:t>
      </w:r>
      <w:r w:rsidR="00842BF8">
        <w:rPr>
          <w:rFonts w:asciiTheme="minorHAnsi" w:hAnsiTheme="minorHAnsi"/>
          <w:sz w:val="22"/>
          <w:szCs w:val="22"/>
        </w:rPr>
        <w:t xml:space="preserve"> (zgodnie z ofertą</w:t>
      </w:r>
      <w:r w:rsidR="002E1006">
        <w:rPr>
          <w:rFonts w:asciiTheme="minorHAnsi" w:hAnsiTheme="minorHAnsi"/>
          <w:sz w:val="22"/>
          <w:szCs w:val="22"/>
        </w:rPr>
        <w:t xml:space="preserve"> oraz </w:t>
      </w:r>
      <w:r w:rsidR="002E1006">
        <w:rPr>
          <w:rFonts w:asciiTheme="minorHAnsi" w:hAnsiTheme="minorHAnsi" w:cstheme="minorHAnsi"/>
          <w:sz w:val="22"/>
          <w:szCs w:val="22"/>
        </w:rPr>
        <w:t>§</w:t>
      </w:r>
      <w:r w:rsidR="0087209B">
        <w:rPr>
          <w:rFonts w:asciiTheme="minorHAnsi" w:hAnsiTheme="minorHAnsi"/>
          <w:sz w:val="22"/>
          <w:szCs w:val="22"/>
        </w:rPr>
        <w:t>14 SWZ</w:t>
      </w:r>
      <w:r w:rsidR="00842BF8">
        <w:rPr>
          <w:rFonts w:asciiTheme="minorHAnsi" w:hAnsiTheme="minorHAnsi"/>
          <w:sz w:val="22"/>
          <w:szCs w:val="22"/>
        </w:rPr>
        <w:t>)</w:t>
      </w:r>
      <w:r w:rsidRPr="00842BF8">
        <w:rPr>
          <w:rFonts w:asciiTheme="minorHAnsi" w:hAnsiTheme="minorHAnsi"/>
          <w:sz w:val="22"/>
          <w:szCs w:val="22"/>
        </w:rPr>
        <w:t xml:space="preserve">. </w:t>
      </w:r>
    </w:p>
    <w:p w14:paraId="379FEE39" w14:textId="39CC039A" w:rsidR="00C51F88" w:rsidRPr="007B1CE7" w:rsidRDefault="00C51F88" w:rsidP="009E5653">
      <w:pPr>
        <w:pStyle w:val="Akapitzlist"/>
        <w:numPr>
          <w:ilvl w:val="0"/>
          <w:numId w:val="31"/>
        </w:numPr>
        <w:ind w:left="284" w:hanging="284"/>
        <w:jc w:val="both"/>
        <w:rPr>
          <w:rFonts w:ascii="Calibri" w:hAnsi="Calibri" w:cs="Calibri"/>
          <w:sz w:val="22"/>
          <w:szCs w:val="22"/>
        </w:rPr>
      </w:pPr>
      <w:bookmarkStart w:id="11" w:name="_Hlk183509506"/>
      <w:r w:rsidRPr="007B1CE7">
        <w:rPr>
          <w:rFonts w:ascii="Calibri" w:hAnsi="Calibri" w:cs="Calibri"/>
          <w:sz w:val="22"/>
          <w:szCs w:val="22"/>
        </w:rPr>
        <w:t>Bieg okresu gwarancji rozpoczyna się:</w:t>
      </w:r>
    </w:p>
    <w:p w14:paraId="0D82DF83" w14:textId="77777777" w:rsidR="00C51F88" w:rsidRPr="007B1CE7" w:rsidRDefault="00C51F88" w:rsidP="009101D4">
      <w:pPr>
        <w:numPr>
          <w:ilvl w:val="1"/>
          <w:numId w:val="33"/>
        </w:numPr>
        <w:shd w:val="clear" w:color="auto" w:fill="FFFFFF"/>
        <w:ind w:left="567" w:hanging="283"/>
        <w:jc w:val="both"/>
        <w:rPr>
          <w:rFonts w:ascii="Calibri" w:hAnsi="Calibri" w:cs="Calibri"/>
          <w:sz w:val="22"/>
          <w:szCs w:val="22"/>
        </w:rPr>
      </w:pPr>
      <w:r w:rsidRPr="007B1CE7">
        <w:rPr>
          <w:rFonts w:ascii="Calibri" w:hAnsi="Calibri" w:cs="Calibri"/>
          <w:sz w:val="22"/>
          <w:szCs w:val="22"/>
        </w:rPr>
        <w:t>w dniu następnym licząc od daty bezusterkowego odbioru końcowego, a w przypadku gdy stwierdzono wady dnia następnego po potwierdzeniu usunięcia wszystkich wad stwierdzonych przy odbiorze końcowym przedmiotu umowy,</w:t>
      </w:r>
    </w:p>
    <w:p w14:paraId="70C56DF1" w14:textId="77777777" w:rsidR="00C51F88" w:rsidRPr="007B1CE7" w:rsidRDefault="00C51F88" w:rsidP="009101D4">
      <w:pPr>
        <w:numPr>
          <w:ilvl w:val="1"/>
          <w:numId w:val="33"/>
        </w:numPr>
        <w:shd w:val="clear" w:color="auto" w:fill="FFFFFF"/>
        <w:ind w:left="567" w:hanging="283"/>
        <w:jc w:val="both"/>
        <w:rPr>
          <w:rFonts w:ascii="Calibri" w:hAnsi="Calibri" w:cs="Calibri"/>
          <w:sz w:val="22"/>
          <w:szCs w:val="22"/>
        </w:rPr>
      </w:pPr>
      <w:r w:rsidRPr="007B1CE7">
        <w:rPr>
          <w:rFonts w:ascii="Calibri" w:hAnsi="Calibri" w:cs="Calibri"/>
          <w:sz w:val="22"/>
          <w:szCs w:val="22"/>
        </w:rPr>
        <w:t xml:space="preserve">dla wymienianych materiałów i urządzeń z dniem ich wymiany. </w:t>
      </w:r>
    </w:p>
    <w:p w14:paraId="6117B015" w14:textId="2AEAA7FA" w:rsidR="00D66147" w:rsidRPr="007B1CE7" w:rsidRDefault="00C51F88" w:rsidP="009E5653">
      <w:pPr>
        <w:pStyle w:val="Akapitzlist"/>
        <w:numPr>
          <w:ilvl w:val="0"/>
          <w:numId w:val="31"/>
        </w:numPr>
        <w:ind w:left="284" w:hanging="284"/>
        <w:jc w:val="both"/>
        <w:rPr>
          <w:rFonts w:ascii="Calibri" w:hAnsi="Calibri" w:cs="Calibri"/>
          <w:sz w:val="22"/>
          <w:szCs w:val="22"/>
        </w:rPr>
      </w:pPr>
      <w:r w:rsidRPr="007B1CE7">
        <w:rPr>
          <w:rFonts w:ascii="Calibri" w:hAnsi="Calibri" w:cs="Calibri"/>
          <w:sz w:val="22"/>
          <w:szCs w:val="22"/>
        </w:rPr>
        <w:t>Rękojmia za wady fizyczne i prawne na materiały oraz wszelkie prace, w tym roboty budowlane wykonane w ramach realizacji przedmiotu umowy, udzielona jest na okres równy okres</w:t>
      </w:r>
      <w:r w:rsidR="00831745" w:rsidRPr="007B1CE7">
        <w:rPr>
          <w:rFonts w:ascii="Calibri" w:hAnsi="Calibri" w:cs="Calibri"/>
          <w:sz w:val="22"/>
          <w:szCs w:val="22"/>
        </w:rPr>
        <w:t>om</w:t>
      </w:r>
      <w:r w:rsidRPr="007B1CE7">
        <w:rPr>
          <w:rFonts w:ascii="Calibri" w:hAnsi="Calibri" w:cs="Calibri"/>
          <w:sz w:val="22"/>
          <w:szCs w:val="22"/>
        </w:rPr>
        <w:t xml:space="preserve"> gwarancji.</w:t>
      </w:r>
    </w:p>
    <w:p w14:paraId="64CB0771" w14:textId="5191298F" w:rsidR="00783A7A" w:rsidRPr="007B1CE7" w:rsidRDefault="00783A7A" w:rsidP="009E5653">
      <w:pPr>
        <w:pStyle w:val="Akapitzlist"/>
        <w:numPr>
          <w:ilvl w:val="0"/>
          <w:numId w:val="31"/>
        </w:numPr>
        <w:ind w:left="284" w:hanging="284"/>
        <w:jc w:val="both"/>
        <w:rPr>
          <w:rFonts w:ascii="Calibri" w:hAnsi="Calibri" w:cs="Calibri"/>
          <w:sz w:val="22"/>
          <w:szCs w:val="22"/>
        </w:rPr>
      </w:pPr>
      <w:r w:rsidRPr="007B1CE7">
        <w:rPr>
          <w:rFonts w:ascii="Calibri" w:hAnsi="Calibri" w:cs="Calibri"/>
          <w:sz w:val="22"/>
          <w:szCs w:val="22"/>
        </w:rPr>
        <w:t>Wykonawca przekaże Zamawiającemu dokumenty, gwarancje na materiały i urządzenia, dla których producent lub dystrybutor udziela dłuższej gwarancji niż udzieli</w:t>
      </w:r>
      <w:r w:rsidR="00D22BB7" w:rsidRPr="007B1CE7">
        <w:rPr>
          <w:rFonts w:ascii="Calibri" w:hAnsi="Calibri" w:cs="Calibri"/>
          <w:sz w:val="22"/>
          <w:szCs w:val="22"/>
        </w:rPr>
        <w:t>ł</w:t>
      </w:r>
      <w:r w:rsidRPr="007B1CE7">
        <w:rPr>
          <w:rFonts w:ascii="Calibri" w:hAnsi="Calibri" w:cs="Calibri"/>
          <w:sz w:val="22"/>
          <w:szCs w:val="22"/>
        </w:rPr>
        <w:t xml:space="preserve"> Wykonawca. Wykonawca</w:t>
      </w:r>
      <w:r w:rsidR="00C51F88" w:rsidRPr="007B1CE7">
        <w:rPr>
          <w:rFonts w:ascii="Calibri" w:hAnsi="Calibri" w:cs="Calibri"/>
          <w:sz w:val="22"/>
          <w:szCs w:val="22"/>
        </w:rPr>
        <w:t xml:space="preserve"> będzie wykonywał</w:t>
      </w:r>
      <w:r w:rsidRPr="007B1CE7">
        <w:rPr>
          <w:rFonts w:ascii="Calibri" w:hAnsi="Calibri" w:cs="Calibri"/>
          <w:sz w:val="22"/>
          <w:szCs w:val="22"/>
        </w:rPr>
        <w:t xml:space="preserve"> obowiązki wynikające z gwarancji i rękojmi na zasadach określonych poniżej.</w:t>
      </w:r>
    </w:p>
    <w:p w14:paraId="5BE976E1" w14:textId="77777777" w:rsidR="00783A7A" w:rsidRPr="007B1CE7" w:rsidRDefault="00783A7A" w:rsidP="009E5653">
      <w:pPr>
        <w:pStyle w:val="Akapitzlist"/>
        <w:numPr>
          <w:ilvl w:val="0"/>
          <w:numId w:val="31"/>
        </w:numPr>
        <w:ind w:left="284" w:hanging="284"/>
        <w:jc w:val="both"/>
        <w:rPr>
          <w:rFonts w:ascii="Calibri" w:hAnsi="Calibri" w:cs="Calibri"/>
          <w:sz w:val="22"/>
          <w:szCs w:val="22"/>
        </w:rPr>
      </w:pPr>
      <w:r w:rsidRPr="007B1CE7">
        <w:rPr>
          <w:rFonts w:ascii="Calibri" w:hAnsi="Calibri" w:cs="Calibri"/>
          <w:sz w:val="22"/>
          <w:szCs w:val="22"/>
        </w:rPr>
        <w:t xml:space="preserve">W okresie gwarancji i rękojmi Wykonawca ponosi pełną odpowiedzialność za wykonane roboty budowlane, dodatkowo Wykonawca ponosi pełną odpowiedzialność za wady powstałe z przyczyn w nich tkwiących. </w:t>
      </w:r>
    </w:p>
    <w:p w14:paraId="2682871B" w14:textId="63043DBE" w:rsidR="002160FC" w:rsidRPr="007B1CE7" w:rsidRDefault="00783A7A" w:rsidP="009E5653">
      <w:pPr>
        <w:pStyle w:val="Akapitzlist"/>
        <w:numPr>
          <w:ilvl w:val="0"/>
          <w:numId w:val="31"/>
        </w:numPr>
        <w:ind w:left="284" w:hanging="284"/>
        <w:jc w:val="both"/>
        <w:rPr>
          <w:rFonts w:ascii="Calibri" w:hAnsi="Calibri" w:cs="Calibri"/>
          <w:sz w:val="22"/>
          <w:szCs w:val="22"/>
        </w:rPr>
      </w:pPr>
      <w:r w:rsidRPr="007B1CE7">
        <w:rPr>
          <w:rFonts w:ascii="Calibri" w:hAnsi="Calibri" w:cs="Calibri"/>
          <w:sz w:val="22"/>
          <w:szCs w:val="22"/>
        </w:rPr>
        <w:t>W okresie gwarancji i rękojmi Wykonawca zobowiązany jest do bezpłatnego usuwania usterek i wad w terminach ustalonych z Zamawiającym.</w:t>
      </w:r>
    </w:p>
    <w:p w14:paraId="7885E9D3" w14:textId="797FEC18" w:rsidR="00FF7C70" w:rsidRPr="007B1CE7" w:rsidRDefault="00FF7C70" w:rsidP="009E5653">
      <w:pPr>
        <w:pStyle w:val="Akapitzlist"/>
        <w:numPr>
          <w:ilvl w:val="0"/>
          <w:numId w:val="31"/>
        </w:numPr>
        <w:ind w:left="284" w:hanging="284"/>
        <w:jc w:val="both"/>
        <w:rPr>
          <w:rFonts w:ascii="Calibri" w:hAnsi="Calibri" w:cs="Calibri"/>
          <w:sz w:val="22"/>
          <w:szCs w:val="22"/>
        </w:rPr>
      </w:pPr>
      <w:r w:rsidRPr="007B1CE7">
        <w:rPr>
          <w:rFonts w:ascii="Calibri" w:hAnsi="Calibri" w:cs="Calibri"/>
          <w:sz w:val="22"/>
          <w:szCs w:val="22"/>
        </w:rPr>
        <w:t>W przypadku awarii urządzeń lub materiałów w okresie wskazanym w ust</w:t>
      </w:r>
      <w:r w:rsidR="007B1CE7" w:rsidRPr="007B1CE7">
        <w:rPr>
          <w:rFonts w:ascii="Calibri" w:hAnsi="Calibri" w:cs="Calibri"/>
          <w:sz w:val="22"/>
          <w:szCs w:val="22"/>
        </w:rPr>
        <w:t>.</w:t>
      </w:r>
      <w:r w:rsidRPr="007B1CE7">
        <w:rPr>
          <w:rFonts w:ascii="Calibri" w:hAnsi="Calibri" w:cs="Calibri"/>
          <w:sz w:val="22"/>
          <w:szCs w:val="22"/>
        </w:rPr>
        <w:t xml:space="preserve"> 1 tego paragrafu, Wykonawca przystąpi do ich naprawy w terminie nie przekraczającym 24 godzi</w:t>
      </w:r>
      <w:r w:rsidR="00920B0B" w:rsidRPr="007B1CE7">
        <w:rPr>
          <w:rFonts w:ascii="Calibri" w:hAnsi="Calibri" w:cs="Calibri"/>
          <w:sz w:val="22"/>
          <w:szCs w:val="22"/>
        </w:rPr>
        <w:t>ny od zgłoszenia awarii (</w:t>
      </w:r>
      <w:r w:rsidRPr="007B1CE7">
        <w:rPr>
          <w:rFonts w:ascii="Calibri" w:hAnsi="Calibri" w:cs="Calibri"/>
          <w:sz w:val="22"/>
          <w:szCs w:val="22"/>
        </w:rPr>
        <w:t xml:space="preserve">z wyłączeniem dni ustawowo wolnych). </w:t>
      </w:r>
    </w:p>
    <w:p w14:paraId="44684DBF" w14:textId="77777777" w:rsidR="00FF7C70" w:rsidRPr="007B1CE7" w:rsidRDefault="00FF7C70" w:rsidP="009E5653">
      <w:pPr>
        <w:pStyle w:val="Akapitzlist"/>
        <w:numPr>
          <w:ilvl w:val="0"/>
          <w:numId w:val="31"/>
        </w:numPr>
        <w:ind w:left="284" w:hanging="284"/>
        <w:jc w:val="both"/>
        <w:rPr>
          <w:rFonts w:ascii="Calibri" w:hAnsi="Calibri" w:cs="Calibri"/>
          <w:sz w:val="22"/>
          <w:szCs w:val="22"/>
        </w:rPr>
      </w:pPr>
      <w:r w:rsidRPr="007B1CE7">
        <w:rPr>
          <w:rFonts w:ascii="Calibri" w:hAnsi="Calibri" w:cs="Calibri"/>
          <w:sz w:val="22"/>
          <w:szCs w:val="22"/>
        </w:rPr>
        <w:t xml:space="preserve">Czas usunięcia awarii przez Wykonawcę wynosi 48 godzin od jej zgłoszenia przez Zamawiającego. </w:t>
      </w:r>
    </w:p>
    <w:p w14:paraId="707B693B" w14:textId="77777777" w:rsidR="00FF7C70" w:rsidRPr="007B1CE7" w:rsidRDefault="00FF7C70" w:rsidP="00FF7C70">
      <w:pPr>
        <w:pStyle w:val="Akapitzlist"/>
        <w:ind w:left="284"/>
        <w:jc w:val="both"/>
        <w:rPr>
          <w:rFonts w:ascii="Calibri" w:hAnsi="Calibri" w:cs="Calibri"/>
          <w:sz w:val="22"/>
          <w:szCs w:val="22"/>
        </w:rPr>
      </w:pPr>
      <w:r w:rsidRPr="007B1CE7">
        <w:rPr>
          <w:rFonts w:ascii="Calibri" w:hAnsi="Calibri" w:cs="Calibri"/>
          <w:sz w:val="22"/>
          <w:szCs w:val="22"/>
        </w:rPr>
        <w:t>W sytuacji, w której wystąpi konieczność sprowadzenia części zamiennych, o czym Wykonawca zobowiązany jest poinformować Zamawiającego</w:t>
      </w:r>
      <w:r w:rsidR="007A3079" w:rsidRPr="007B1CE7">
        <w:rPr>
          <w:rFonts w:ascii="Calibri" w:hAnsi="Calibri" w:cs="Calibri"/>
          <w:sz w:val="22"/>
          <w:szCs w:val="22"/>
        </w:rPr>
        <w:t xml:space="preserve"> nie później niż 48 godzin od zgłoszenia awarii, czas usunięcia awarii nie może przekroczyć 14 dni roboczych od jej zgłoszenia przez Zamawiającego.</w:t>
      </w:r>
    </w:p>
    <w:p w14:paraId="4980FC43" w14:textId="1B5C4561" w:rsidR="007A3079" w:rsidRPr="007B1CE7" w:rsidRDefault="007A3079" w:rsidP="009E5653">
      <w:pPr>
        <w:pStyle w:val="Akapitzlist"/>
        <w:numPr>
          <w:ilvl w:val="0"/>
          <w:numId w:val="31"/>
        </w:numPr>
        <w:ind w:left="284" w:hanging="284"/>
        <w:jc w:val="both"/>
        <w:rPr>
          <w:rFonts w:ascii="Calibri" w:hAnsi="Calibri" w:cs="Calibri"/>
          <w:sz w:val="22"/>
          <w:szCs w:val="22"/>
        </w:rPr>
      </w:pPr>
      <w:r w:rsidRPr="007B1CE7">
        <w:rPr>
          <w:rFonts w:ascii="Calibri" w:hAnsi="Calibri" w:cs="Calibri"/>
          <w:sz w:val="22"/>
          <w:szCs w:val="22"/>
        </w:rPr>
        <w:t xml:space="preserve">Wykonawca zobowiązuje się do wymiany urządzeń i materiałów na nowe w okresie wskazanym w ust. 1 tego paragrafu w przypadku wystąpienia trzech istotnych awarii, których usunięcie związane będzie z wymianą części lub podzespołów </w:t>
      </w:r>
      <w:r w:rsidR="00920B0B" w:rsidRPr="007B1CE7">
        <w:rPr>
          <w:rFonts w:ascii="Calibri" w:hAnsi="Calibri" w:cs="Calibri"/>
          <w:sz w:val="22"/>
          <w:szCs w:val="22"/>
        </w:rPr>
        <w:t>–</w:t>
      </w:r>
      <w:r w:rsidRPr="007B1CE7">
        <w:rPr>
          <w:rFonts w:ascii="Calibri" w:hAnsi="Calibri" w:cs="Calibri"/>
          <w:sz w:val="22"/>
          <w:szCs w:val="22"/>
        </w:rPr>
        <w:t xml:space="preserve"> </w:t>
      </w:r>
      <w:r w:rsidR="00920B0B" w:rsidRPr="007B1CE7">
        <w:rPr>
          <w:rFonts w:ascii="Calibri" w:hAnsi="Calibri" w:cs="Calibri"/>
          <w:sz w:val="22"/>
          <w:szCs w:val="22"/>
        </w:rPr>
        <w:t>przy trzeciej awarii lub jeśli usunięcie awarii jest niemożliwe. Wymiana powinna nastąpić w ciągu 14 dni roboczych od daty zgłoszenia awarii przez Zamawiającego.</w:t>
      </w:r>
    </w:p>
    <w:p w14:paraId="3DDE5CC6" w14:textId="2050882C" w:rsidR="00AC5F09" w:rsidRPr="007B1CE7" w:rsidRDefault="00AC5F09" w:rsidP="009E5653">
      <w:pPr>
        <w:pStyle w:val="Akapitzlist"/>
        <w:numPr>
          <w:ilvl w:val="0"/>
          <w:numId w:val="31"/>
        </w:numPr>
        <w:ind w:left="284" w:hanging="284"/>
        <w:jc w:val="both"/>
        <w:rPr>
          <w:rFonts w:ascii="Calibri" w:hAnsi="Calibri" w:cs="Calibri"/>
          <w:sz w:val="22"/>
          <w:szCs w:val="22"/>
        </w:rPr>
      </w:pPr>
      <w:r w:rsidRPr="007B1CE7">
        <w:rPr>
          <w:rFonts w:ascii="Calibri" w:hAnsi="Calibri" w:cs="Calibri"/>
          <w:sz w:val="22"/>
          <w:szCs w:val="22"/>
        </w:rPr>
        <w:t xml:space="preserve"> W ostatnim miesiącu okresu gwarancyjnego Zamawiający powoła komisję odbioru pogwarancyjnego z udziałem Wykonawcy. Komisja dokona oceny zrealizowanych robót budowlanych, stanu technicznego oraz wskaże ewentualne usterki i wyznaczę termin na ich usunięcie.</w:t>
      </w:r>
    </w:p>
    <w:bookmarkEnd w:id="11"/>
    <w:p w14:paraId="745A6BAE" w14:textId="77777777" w:rsidR="002160FC" w:rsidRPr="008F439F" w:rsidRDefault="002160FC" w:rsidP="00306489">
      <w:pPr>
        <w:jc w:val="center"/>
        <w:rPr>
          <w:rFonts w:ascii="Calibri" w:hAnsi="Calibri" w:cs="Calibri"/>
          <w:b/>
          <w:color w:val="FF0000"/>
          <w:sz w:val="22"/>
          <w:szCs w:val="22"/>
        </w:rPr>
      </w:pPr>
    </w:p>
    <w:p w14:paraId="4BE1EE24" w14:textId="099A476E" w:rsidR="002160FC" w:rsidRPr="004E78C8" w:rsidRDefault="00D61055" w:rsidP="00306489">
      <w:pPr>
        <w:jc w:val="center"/>
        <w:rPr>
          <w:rFonts w:ascii="Calibri" w:hAnsi="Calibri" w:cs="Calibri"/>
          <w:b/>
          <w:sz w:val="22"/>
          <w:szCs w:val="22"/>
        </w:rPr>
      </w:pPr>
      <w:r w:rsidRPr="004E78C8">
        <w:rPr>
          <w:rFonts w:ascii="Calibri" w:hAnsi="Calibri" w:cs="Calibri"/>
          <w:b/>
          <w:sz w:val="22"/>
          <w:szCs w:val="22"/>
        </w:rPr>
        <w:t>§ 1</w:t>
      </w:r>
      <w:r w:rsidR="00CE79FA">
        <w:rPr>
          <w:rFonts w:ascii="Calibri" w:hAnsi="Calibri" w:cs="Calibri"/>
          <w:b/>
          <w:sz w:val="22"/>
          <w:szCs w:val="22"/>
        </w:rPr>
        <w:t>6</w:t>
      </w:r>
    </w:p>
    <w:p w14:paraId="3579C5B4" w14:textId="77777777" w:rsidR="002160FC" w:rsidRPr="004E78C8" w:rsidRDefault="002160FC" w:rsidP="00306489">
      <w:pPr>
        <w:jc w:val="center"/>
        <w:rPr>
          <w:rFonts w:ascii="Calibri" w:hAnsi="Calibri" w:cs="Calibri"/>
          <w:b/>
          <w:sz w:val="22"/>
          <w:szCs w:val="22"/>
        </w:rPr>
      </w:pPr>
      <w:r w:rsidRPr="004E78C8">
        <w:rPr>
          <w:rFonts w:ascii="Calibri" w:hAnsi="Calibri" w:cs="Calibri"/>
          <w:b/>
          <w:sz w:val="22"/>
          <w:szCs w:val="22"/>
        </w:rPr>
        <w:t>Zabezpieczenie</w:t>
      </w:r>
      <w:r w:rsidRPr="004E78C8">
        <w:rPr>
          <w:rFonts w:ascii="Calibri" w:hAnsi="Calibri" w:cs="Calibri"/>
          <w:sz w:val="22"/>
          <w:szCs w:val="22"/>
        </w:rPr>
        <w:t xml:space="preserve"> </w:t>
      </w:r>
      <w:r w:rsidRPr="004E78C8">
        <w:rPr>
          <w:rFonts w:ascii="Calibri" w:hAnsi="Calibri" w:cs="Calibri"/>
          <w:b/>
          <w:sz w:val="22"/>
          <w:szCs w:val="22"/>
        </w:rPr>
        <w:t>należytego wykonania umowy</w:t>
      </w:r>
    </w:p>
    <w:p w14:paraId="1BA25014" w14:textId="02A42DB4" w:rsidR="00AC7B15" w:rsidRPr="00662E9E" w:rsidRDefault="00C27A6F" w:rsidP="00765A7D">
      <w:pPr>
        <w:pStyle w:val="Akapitzlist"/>
        <w:numPr>
          <w:ilvl w:val="1"/>
          <w:numId w:val="3"/>
        </w:numPr>
        <w:ind w:left="284" w:hanging="284"/>
        <w:jc w:val="both"/>
        <w:rPr>
          <w:rFonts w:ascii="Calibri" w:hAnsi="Calibri" w:cs="Calibri"/>
          <w:sz w:val="22"/>
          <w:szCs w:val="22"/>
        </w:rPr>
      </w:pPr>
      <w:r>
        <w:rPr>
          <w:rFonts w:ascii="Calibri" w:hAnsi="Calibri" w:cs="Calibri"/>
          <w:sz w:val="22"/>
          <w:szCs w:val="22"/>
        </w:rPr>
        <w:t>Wykonawca</w:t>
      </w:r>
      <w:r w:rsidR="00AC7B15" w:rsidRPr="00662E9E">
        <w:rPr>
          <w:rFonts w:ascii="Calibri" w:hAnsi="Calibri" w:cs="Calibri"/>
          <w:sz w:val="22"/>
          <w:szCs w:val="22"/>
        </w:rPr>
        <w:t xml:space="preserve"> </w:t>
      </w:r>
      <w:r w:rsidR="00936A1F">
        <w:rPr>
          <w:rFonts w:ascii="Calibri" w:hAnsi="Calibri" w:cs="Calibri"/>
          <w:sz w:val="22"/>
          <w:szCs w:val="22"/>
        </w:rPr>
        <w:t xml:space="preserve">wniósł </w:t>
      </w:r>
      <w:r w:rsidR="00AC7B15" w:rsidRPr="00662E9E">
        <w:rPr>
          <w:rFonts w:ascii="Calibri" w:hAnsi="Calibri" w:cs="Calibri"/>
          <w:sz w:val="22"/>
          <w:szCs w:val="22"/>
        </w:rPr>
        <w:t>zabezpieczenia należytego wykonania</w:t>
      </w:r>
      <w:r w:rsidR="00145298" w:rsidRPr="00662E9E">
        <w:rPr>
          <w:rFonts w:ascii="Calibri" w:hAnsi="Calibri" w:cs="Calibri"/>
          <w:sz w:val="22"/>
          <w:szCs w:val="22"/>
        </w:rPr>
        <w:t xml:space="preserve"> umowy w kwocie stanowiącej </w:t>
      </w:r>
      <w:r w:rsidR="00831745">
        <w:rPr>
          <w:rFonts w:ascii="Calibri" w:hAnsi="Calibri" w:cs="Calibri"/>
          <w:sz w:val="22"/>
          <w:szCs w:val="22"/>
        </w:rPr>
        <w:t>5</w:t>
      </w:r>
      <w:r w:rsidR="00AC7B15" w:rsidRPr="00662E9E">
        <w:rPr>
          <w:rFonts w:ascii="Calibri" w:hAnsi="Calibri" w:cs="Calibri"/>
          <w:sz w:val="22"/>
          <w:szCs w:val="22"/>
        </w:rPr>
        <w:t>% (</w:t>
      </w:r>
      <w:r w:rsidR="00100F77">
        <w:rPr>
          <w:rFonts w:ascii="Calibri" w:hAnsi="Calibri" w:cs="Calibri"/>
          <w:sz w:val="22"/>
          <w:szCs w:val="22"/>
        </w:rPr>
        <w:t>pięć</w:t>
      </w:r>
      <w:r w:rsidR="00223393">
        <w:rPr>
          <w:rFonts w:ascii="Calibri" w:hAnsi="Calibri" w:cs="Calibri"/>
          <w:sz w:val="22"/>
          <w:szCs w:val="22"/>
        </w:rPr>
        <w:t xml:space="preserve"> </w:t>
      </w:r>
      <w:r w:rsidR="00AC7B15" w:rsidRPr="00662E9E">
        <w:rPr>
          <w:rFonts w:ascii="Calibri" w:hAnsi="Calibri" w:cs="Calibri"/>
          <w:sz w:val="22"/>
          <w:szCs w:val="22"/>
        </w:rPr>
        <w:t>procent) ceny całkowitej podanej w ofercie (ceny brutto) tj.:</w:t>
      </w:r>
      <w:r w:rsidR="00783A7A" w:rsidRPr="00662E9E">
        <w:rPr>
          <w:rFonts w:ascii="Calibri" w:hAnsi="Calibri" w:cs="Calibri"/>
          <w:sz w:val="22"/>
          <w:szCs w:val="22"/>
        </w:rPr>
        <w:t xml:space="preserve"> </w:t>
      </w:r>
      <w:r w:rsidR="00CC0858" w:rsidRPr="00662E9E">
        <w:rPr>
          <w:rFonts w:ascii="Calibri" w:hAnsi="Calibri" w:cs="Calibri"/>
          <w:sz w:val="22"/>
          <w:szCs w:val="22"/>
        </w:rPr>
        <w:t>……………………………………</w:t>
      </w:r>
      <w:r w:rsidR="00AC7B15" w:rsidRPr="00662E9E">
        <w:rPr>
          <w:rFonts w:ascii="Calibri" w:hAnsi="Calibri" w:cs="Calibri"/>
          <w:sz w:val="22"/>
          <w:szCs w:val="22"/>
        </w:rPr>
        <w:t xml:space="preserve"> (słownie</w:t>
      </w:r>
      <w:r w:rsidR="007B5F1A" w:rsidRPr="00662E9E">
        <w:rPr>
          <w:rFonts w:ascii="Calibri" w:hAnsi="Calibri" w:cs="Calibri"/>
          <w:sz w:val="22"/>
          <w:szCs w:val="22"/>
        </w:rPr>
        <w:t xml:space="preserve">: </w:t>
      </w:r>
      <w:r w:rsidR="00CC0858" w:rsidRPr="00662E9E">
        <w:rPr>
          <w:rFonts w:ascii="Calibri" w:hAnsi="Calibri" w:cs="Calibri"/>
          <w:sz w:val="22"/>
          <w:szCs w:val="22"/>
        </w:rPr>
        <w:t>………………………………….</w:t>
      </w:r>
      <w:r w:rsidR="00AC7B15" w:rsidRPr="00662E9E">
        <w:rPr>
          <w:rFonts w:ascii="Calibri" w:hAnsi="Calibri" w:cs="Calibri"/>
          <w:sz w:val="22"/>
          <w:szCs w:val="22"/>
        </w:rPr>
        <w:t>)</w:t>
      </w:r>
      <w:r w:rsidR="00C51F88" w:rsidRPr="00662E9E">
        <w:rPr>
          <w:rFonts w:ascii="Calibri" w:hAnsi="Calibri" w:cs="Calibri"/>
          <w:sz w:val="22"/>
          <w:szCs w:val="22"/>
        </w:rPr>
        <w:t xml:space="preserve">, w formie </w:t>
      </w:r>
      <w:r w:rsidR="00936A1F">
        <w:rPr>
          <w:rFonts w:ascii="Calibri" w:hAnsi="Calibri" w:cs="Calibri"/>
          <w:sz w:val="22"/>
          <w:szCs w:val="22"/>
        </w:rPr>
        <w:t>…………………………..</w:t>
      </w:r>
    </w:p>
    <w:p w14:paraId="3CE6BFE5" w14:textId="77777777" w:rsidR="002160FC" w:rsidRPr="00662E9E" w:rsidRDefault="002160FC" w:rsidP="00765A7D">
      <w:pPr>
        <w:pStyle w:val="Akapitzlist"/>
        <w:numPr>
          <w:ilvl w:val="1"/>
          <w:numId w:val="3"/>
        </w:numPr>
        <w:ind w:left="284" w:hanging="284"/>
        <w:jc w:val="both"/>
        <w:rPr>
          <w:rFonts w:ascii="Calibri" w:hAnsi="Calibri" w:cs="Calibri"/>
          <w:sz w:val="22"/>
          <w:szCs w:val="22"/>
        </w:rPr>
      </w:pPr>
      <w:r w:rsidRPr="00662E9E">
        <w:rPr>
          <w:rFonts w:ascii="Calibri" w:hAnsi="Calibri" w:cs="Calibri"/>
          <w:sz w:val="22"/>
          <w:szCs w:val="22"/>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7B5C899B" w14:textId="77777777" w:rsidR="002160FC" w:rsidRPr="00662E9E" w:rsidRDefault="002160FC" w:rsidP="00765A7D">
      <w:pPr>
        <w:pStyle w:val="Akapitzlist"/>
        <w:numPr>
          <w:ilvl w:val="1"/>
          <w:numId w:val="3"/>
        </w:numPr>
        <w:ind w:left="284" w:hanging="284"/>
        <w:jc w:val="both"/>
        <w:rPr>
          <w:rFonts w:ascii="Calibri" w:hAnsi="Calibri" w:cs="Calibri"/>
          <w:sz w:val="22"/>
          <w:szCs w:val="22"/>
        </w:rPr>
      </w:pPr>
      <w:r w:rsidRPr="00662E9E">
        <w:rPr>
          <w:rFonts w:ascii="Calibri" w:hAnsi="Calibri" w:cs="Calibri"/>
          <w:sz w:val="22"/>
          <w:szCs w:val="22"/>
        </w:rPr>
        <w:t>Wykonawca jest zobowiązany zapewnić, aby Zabezpieczenie należytego wykonania umowy zachowało moc wiążącą w okresie wykonywania Umowy oraz w okr</w:t>
      </w:r>
      <w:r w:rsidR="00487353" w:rsidRPr="00662E9E">
        <w:rPr>
          <w:rFonts w:ascii="Calibri" w:hAnsi="Calibri" w:cs="Calibri"/>
          <w:sz w:val="22"/>
          <w:szCs w:val="22"/>
        </w:rPr>
        <w:t xml:space="preserve">esie rękojmi za Wady fizyczne. </w:t>
      </w:r>
    </w:p>
    <w:p w14:paraId="28180236" w14:textId="77777777" w:rsidR="002160FC" w:rsidRPr="00662E9E" w:rsidRDefault="002160FC" w:rsidP="00765A7D">
      <w:pPr>
        <w:pStyle w:val="Akapitzlist"/>
        <w:numPr>
          <w:ilvl w:val="1"/>
          <w:numId w:val="3"/>
        </w:numPr>
        <w:ind w:left="284" w:hanging="284"/>
        <w:jc w:val="both"/>
        <w:rPr>
          <w:rFonts w:ascii="Calibri" w:hAnsi="Calibri" w:cs="Calibri"/>
          <w:strike/>
          <w:sz w:val="22"/>
          <w:szCs w:val="22"/>
        </w:rPr>
      </w:pPr>
      <w:r w:rsidRPr="00662E9E">
        <w:rPr>
          <w:rFonts w:ascii="Calibri" w:hAnsi="Calibri" w:cs="Calibri"/>
          <w:sz w:val="22"/>
          <w:szCs w:val="22"/>
        </w:rPr>
        <w:t xml:space="preserve">Kwota w wysokości </w:t>
      </w:r>
      <w:r w:rsidR="00CC0858" w:rsidRPr="00662E9E">
        <w:rPr>
          <w:rFonts w:ascii="Calibri" w:hAnsi="Calibri" w:cs="Calibri"/>
          <w:sz w:val="22"/>
          <w:szCs w:val="22"/>
        </w:rPr>
        <w:t>………………………….</w:t>
      </w:r>
      <w:r w:rsidR="004B30D9" w:rsidRPr="00662E9E">
        <w:rPr>
          <w:rFonts w:ascii="Calibri" w:hAnsi="Calibri" w:cs="Calibri"/>
          <w:sz w:val="22"/>
          <w:szCs w:val="22"/>
        </w:rPr>
        <w:t xml:space="preserve"> zł</w:t>
      </w:r>
      <w:r w:rsidRPr="00662E9E">
        <w:rPr>
          <w:rFonts w:ascii="Calibri" w:hAnsi="Calibri" w:cs="Calibri"/>
          <w:sz w:val="22"/>
          <w:szCs w:val="22"/>
        </w:rPr>
        <w:t xml:space="preserve"> (słownie</w:t>
      </w:r>
      <w:r w:rsidR="00CC0858" w:rsidRPr="00662E9E">
        <w:rPr>
          <w:rFonts w:ascii="Calibri" w:hAnsi="Calibri" w:cs="Calibri"/>
          <w:sz w:val="22"/>
          <w:szCs w:val="22"/>
        </w:rPr>
        <w:t>……………………………..</w:t>
      </w:r>
      <w:r w:rsidR="004B30D9" w:rsidRPr="00662E9E">
        <w:rPr>
          <w:rFonts w:ascii="Calibri" w:hAnsi="Calibri" w:cs="Calibri"/>
          <w:sz w:val="22"/>
          <w:szCs w:val="22"/>
        </w:rPr>
        <w:t>)</w:t>
      </w:r>
      <w:r w:rsidRPr="00662E9E">
        <w:rPr>
          <w:rFonts w:ascii="Calibri" w:hAnsi="Calibri" w:cs="Calibri"/>
          <w:sz w:val="22"/>
          <w:szCs w:val="22"/>
        </w:rPr>
        <w:t xml:space="preserve"> </w:t>
      </w:r>
      <w:r w:rsidR="00AC7B15" w:rsidRPr="00662E9E">
        <w:rPr>
          <w:rFonts w:ascii="Calibri" w:hAnsi="Calibri" w:cs="Calibri"/>
          <w:sz w:val="22"/>
          <w:szCs w:val="22"/>
        </w:rPr>
        <w:t xml:space="preserve">brutto, </w:t>
      </w:r>
      <w:r w:rsidRPr="00662E9E">
        <w:rPr>
          <w:rFonts w:ascii="Calibri" w:hAnsi="Calibri" w:cs="Calibri"/>
          <w:sz w:val="22"/>
          <w:szCs w:val="22"/>
        </w:rPr>
        <w:t xml:space="preserve">stanowiąca 70% </w:t>
      </w:r>
      <w:r w:rsidR="00AC7B15" w:rsidRPr="00662E9E">
        <w:rPr>
          <w:rFonts w:ascii="Calibri" w:hAnsi="Calibri" w:cs="Calibri"/>
          <w:sz w:val="22"/>
          <w:szCs w:val="22"/>
        </w:rPr>
        <w:t>z</w:t>
      </w:r>
      <w:r w:rsidRPr="00662E9E">
        <w:rPr>
          <w:rFonts w:ascii="Calibri" w:hAnsi="Calibri" w:cs="Calibri"/>
          <w:sz w:val="22"/>
          <w:szCs w:val="22"/>
        </w:rPr>
        <w:t xml:space="preserve">abezpieczenia należytego wykonania umowy, zostanie zwrócona w terminie 30 dni od dnia </w:t>
      </w:r>
      <w:r w:rsidR="00AC7B15" w:rsidRPr="00662E9E">
        <w:rPr>
          <w:rFonts w:ascii="Calibri" w:hAnsi="Calibri" w:cs="Calibri"/>
          <w:sz w:val="22"/>
          <w:szCs w:val="22"/>
        </w:rPr>
        <w:t>o</w:t>
      </w:r>
      <w:r w:rsidRPr="00662E9E">
        <w:rPr>
          <w:rFonts w:ascii="Calibri" w:hAnsi="Calibri" w:cs="Calibri"/>
          <w:sz w:val="22"/>
          <w:szCs w:val="22"/>
        </w:rPr>
        <w:t>dbioru końcowego robót.</w:t>
      </w:r>
    </w:p>
    <w:p w14:paraId="3C1991AE" w14:textId="2961EC2A" w:rsidR="002160FC" w:rsidRPr="00662E9E" w:rsidRDefault="002160FC" w:rsidP="00765A7D">
      <w:pPr>
        <w:pStyle w:val="Akapitzlist"/>
        <w:numPr>
          <w:ilvl w:val="1"/>
          <w:numId w:val="3"/>
        </w:numPr>
        <w:tabs>
          <w:tab w:val="left" w:pos="-1560"/>
        </w:tabs>
        <w:ind w:left="284" w:hanging="284"/>
        <w:jc w:val="both"/>
        <w:rPr>
          <w:rFonts w:ascii="Calibri" w:hAnsi="Calibri" w:cs="Calibri"/>
          <w:sz w:val="22"/>
          <w:szCs w:val="22"/>
        </w:rPr>
      </w:pPr>
      <w:r w:rsidRPr="00662E9E">
        <w:rPr>
          <w:rFonts w:ascii="Calibri" w:hAnsi="Calibri" w:cs="Calibri"/>
          <w:sz w:val="22"/>
          <w:szCs w:val="22"/>
        </w:rPr>
        <w:t>Kwota pozostawio</w:t>
      </w:r>
      <w:r w:rsidR="00AC7B15" w:rsidRPr="00662E9E">
        <w:rPr>
          <w:rFonts w:ascii="Calibri" w:hAnsi="Calibri" w:cs="Calibri"/>
          <w:sz w:val="22"/>
          <w:szCs w:val="22"/>
        </w:rPr>
        <w:t>na na z</w:t>
      </w:r>
      <w:r w:rsidRPr="00662E9E">
        <w:rPr>
          <w:rFonts w:ascii="Calibri" w:hAnsi="Calibri" w:cs="Calibri"/>
          <w:sz w:val="22"/>
          <w:szCs w:val="22"/>
        </w:rPr>
        <w:t xml:space="preserve">abezpieczenie roszczeń z tytułu rękojmi za </w:t>
      </w:r>
      <w:r w:rsidR="00AC7B15" w:rsidRPr="00662E9E">
        <w:rPr>
          <w:rFonts w:ascii="Calibri" w:hAnsi="Calibri" w:cs="Calibri"/>
          <w:sz w:val="22"/>
          <w:szCs w:val="22"/>
        </w:rPr>
        <w:t>w</w:t>
      </w:r>
      <w:r w:rsidRPr="00662E9E">
        <w:rPr>
          <w:rFonts w:ascii="Calibri" w:hAnsi="Calibri" w:cs="Calibri"/>
          <w:sz w:val="22"/>
          <w:szCs w:val="22"/>
        </w:rPr>
        <w:t>ady fizyczne</w:t>
      </w:r>
      <w:r w:rsidR="0055471F">
        <w:rPr>
          <w:rFonts w:ascii="Calibri" w:hAnsi="Calibri" w:cs="Calibri"/>
          <w:sz w:val="22"/>
          <w:szCs w:val="22"/>
        </w:rPr>
        <w:t xml:space="preserve"> lub gwarancji</w:t>
      </w:r>
      <w:r w:rsidRPr="00662E9E">
        <w:rPr>
          <w:rFonts w:ascii="Calibri" w:hAnsi="Calibri" w:cs="Calibri"/>
          <w:sz w:val="22"/>
          <w:szCs w:val="22"/>
        </w:rPr>
        <w:t xml:space="preserve">, wynosząca 30% wartości </w:t>
      </w:r>
      <w:r w:rsidR="00AC7B15" w:rsidRPr="00662E9E">
        <w:rPr>
          <w:rFonts w:ascii="Calibri" w:hAnsi="Calibri" w:cs="Calibri"/>
          <w:sz w:val="22"/>
          <w:szCs w:val="22"/>
        </w:rPr>
        <w:t>z</w:t>
      </w:r>
      <w:r w:rsidRPr="00662E9E">
        <w:rPr>
          <w:rFonts w:ascii="Calibri" w:hAnsi="Calibri" w:cs="Calibri"/>
          <w:sz w:val="22"/>
          <w:szCs w:val="22"/>
        </w:rPr>
        <w:t xml:space="preserve">abezpieczenia należytego wykonania umowy, tj. </w:t>
      </w:r>
      <w:r w:rsidR="00CC0858" w:rsidRPr="00662E9E">
        <w:rPr>
          <w:rFonts w:ascii="Calibri" w:hAnsi="Calibri" w:cs="Calibri"/>
          <w:sz w:val="22"/>
          <w:szCs w:val="22"/>
        </w:rPr>
        <w:t>…………………………….</w:t>
      </w:r>
      <w:r w:rsidRPr="00662E9E">
        <w:rPr>
          <w:rFonts w:ascii="Calibri" w:hAnsi="Calibri" w:cs="Calibri"/>
          <w:sz w:val="22"/>
          <w:szCs w:val="22"/>
        </w:rPr>
        <w:t xml:space="preserve"> </w:t>
      </w:r>
      <w:r w:rsidR="00AC7B15" w:rsidRPr="00662E9E">
        <w:rPr>
          <w:rFonts w:ascii="Calibri" w:hAnsi="Calibri" w:cs="Calibri"/>
          <w:sz w:val="22"/>
          <w:szCs w:val="22"/>
        </w:rPr>
        <w:t>(słownie:</w:t>
      </w:r>
      <w:r w:rsidR="004B30D9" w:rsidRPr="00662E9E">
        <w:rPr>
          <w:rFonts w:ascii="Calibri" w:hAnsi="Calibri" w:cs="Calibri"/>
          <w:sz w:val="22"/>
          <w:szCs w:val="22"/>
        </w:rPr>
        <w:t xml:space="preserve"> </w:t>
      </w:r>
      <w:r w:rsidR="00CC0858" w:rsidRPr="00662E9E">
        <w:rPr>
          <w:rFonts w:ascii="Calibri" w:hAnsi="Calibri" w:cs="Calibri"/>
          <w:sz w:val="22"/>
          <w:szCs w:val="22"/>
        </w:rPr>
        <w:t>…………………………………………….</w:t>
      </w:r>
      <w:r w:rsidR="00AC7B15" w:rsidRPr="00662E9E">
        <w:rPr>
          <w:rFonts w:ascii="Calibri" w:hAnsi="Calibri" w:cs="Calibri"/>
          <w:sz w:val="22"/>
          <w:szCs w:val="22"/>
        </w:rPr>
        <w:t>) złotych brutto</w:t>
      </w:r>
      <w:r w:rsidRPr="00662E9E">
        <w:rPr>
          <w:rFonts w:ascii="Calibri" w:hAnsi="Calibri" w:cs="Calibri"/>
          <w:sz w:val="22"/>
          <w:szCs w:val="22"/>
        </w:rPr>
        <w:t>, zostan</w:t>
      </w:r>
      <w:r w:rsidR="00487353" w:rsidRPr="00662E9E">
        <w:rPr>
          <w:rFonts w:ascii="Calibri" w:hAnsi="Calibri" w:cs="Calibri"/>
          <w:sz w:val="22"/>
          <w:szCs w:val="22"/>
        </w:rPr>
        <w:t xml:space="preserve">ie zwrócona nie później niż </w:t>
      </w:r>
      <w:r w:rsidR="00487353" w:rsidRPr="00662E9E">
        <w:rPr>
          <w:rFonts w:ascii="Calibri" w:hAnsi="Calibri" w:cs="Calibri"/>
          <w:sz w:val="22"/>
          <w:szCs w:val="22"/>
        </w:rPr>
        <w:br/>
        <w:t xml:space="preserve">w 15 </w:t>
      </w:r>
      <w:r w:rsidRPr="00662E9E">
        <w:rPr>
          <w:rFonts w:ascii="Calibri" w:hAnsi="Calibri" w:cs="Calibri"/>
          <w:sz w:val="22"/>
          <w:szCs w:val="22"/>
        </w:rPr>
        <w:t>dniu po upływie tego okresu.</w:t>
      </w:r>
    </w:p>
    <w:p w14:paraId="3BF6A5AA" w14:textId="77777777" w:rsidR="002160FC" w:rsidRPr="00662E9E" w:rsidRDefault="002160FC" w:rsidP="00765A7D">
      <w:pPr>
        <w:pStyle w:val="Akapitzlist"/>
        <w:numPr>
          <w:ilvl w:val="1"/>
          <w:numId w:val="3"/>
        </w:numPr>
        <w:ind w:left="284" w:hanging="284"/>
        <w:jc w:val="both"/>
        <w:rPr>
          <w:rFonts w:ascii="Calibri" w:hAnsi="Calibri" w:cs="Calibri"/>
          <w:sz w:val="22"/>
          <w:szCs w:val="22"/>
        </w:rPr>
      </w:pPr>
      <w:r w:rsidRPr="00662E9E">
        <w:rPr>
          <w:rFonts w:ascii="Calibri" w:hAnsi="Calibri" w:cs="Calibri"/>
          <w:sz w:val="22"/>
          <w:szCs w:val="22"/>
        </w:rPr>
        <w:t>Zabezpieczenie należytego wykonania umowy pozostaje w dyspozycji Zamawiającego</w:t>
      </w:r>
      <w:r w:rsidR="00AC7B15" w:rsidRPr="00662E9E">
        <w:rPr>
          <w:rFonts w:ascii="Calibri" w:hAnsi="Calibri" w:cs="Calibri"/>
          <w:sz w:val="22"/>
          <w:szCs w:val="22"/>
        </w:rPr>
        <w:t xml:space="preserve"> </w:t>
      </w:r>
      <w:r w:rsidRPr="00662E9E">
        <w:rPr>
          <w:rFonts w:ascii="Calibri" w:hAnsi="Calibri" w:cs="Calibri"/>
          <w:sz w:val="22"/>
          <w:szCs w:val="22"/>
        </w:rPr>
        <w:t xml:space="preserve">i zachowuje swoją ważność na czas określony w Umowie. </w:t>
      </w:r>
    </w:p>
    <w:p w14:paraId="003E425A" w14:textId="1ACFE145" w:rsidR="002160FC" w:rsidRPr="00662E9E" w:rsidRDefault="002160FC" w:rsidP="00765A7D">
      <w:pPr>
        <w:pStyle w:val="Akapitzlist"/>
        <w:numPr>
          <w:ilvl w:val="1"/>
          <w:numId w:val="3"/>
        </w:numPr>
        <w:ind w:left="284" w:hanging="284"/>
        <w:jc w:val="both"/>
        <w:rPr>
          <w:rFonts w:ascii="Calibri" w:hAnsi="Calibri" w:cs="Calibri"/>
          <w:sz w:val="22"/>
          <w:szCs w:val="22"/>
        </w:rPr>
      </w:pPr>
      <w:r w:rsidRPr="00662E9E">
        <w:rPr>
          <w:rFonts w:ascii="Calibri" w:hAnsi="Calibri" w:cs="Calibri"/>
          <w:sz w:val="22"/>
          <w:szCs w:val="22"/>
        </w:rPr>
        <w:t xml:space="preserve">Zamawiający wstrzyma się ze zwrotem części zabezpieczenia należytego wykonania umowy, </w:t>
      </w:r>
      <w:r w:rsidR="00487353" w:rsidRPr="00662E9E">
        <w:rPr>
          <w:rFonts w:ascii="Calibri" w:hAnsi="Calibri" w:cs="Calibri"/>
          <w:sz w:val="22"/>
          <w:szCs w:val="22"/>
        </w:rPr>
        <w:br/>
      </w:r>
      <w:r w:rsidR="00F6530C">
        <w:rPr>
          <w:rFonts w:ascii="Calibri" w:hAnsi="Calibri" w:cs="Calibri"/>
          <w:sz w:val="22"/>
          <w:szCs w:val="22"/>
        </w:rPr>
        <w:t xml:space="preserve">o której mowa w ust. 4 </w:t>
      </w:r>
      <w:r w:rsidRPr="00662E9E">
        <w:rPr>
          <w:rFonts w:ascii="Calibri" w:hAnsi="Calibri" w:cs="Calibri"/>
          <w:sz w:val="22"/>
          <w:szCs w:val="22"/>
        </w:rPr>
        <w:t xml:space="preserve">w przypadku, kiedy Wykonawca nie usunął w terminie stwierdzonych w trakcie odbioru </w:t>
      </w:r>
      <w:r w:rsidR="004D3379" w:rsidRPr="00662E9E">
        <w:rPr>
          <w:rFonts w:ascii="Calibri" w:hAnsi="Calibri" w:cs="Calibri"/>
          <w:sz w:val="22"/>
          <w:szCs w:val="22"/>
        </w:rPr>
        <w:t>w</w:t>
      </w:r>
      <w:r w:rsidRPr="00662E9E">
        <w:rPr>
          <w:rFonts w:ascii="Calibri" w:hAnsi="Calibri" w:cs="Calibri"/>
          <w:sz w:val="22"/>
          <w:szCs w:val="22"/>
        </w:rPr>
        <w:t xml:space="preserve">ad lub jest w trakcie usuwania tych </w:t>
      </w:r>
      <w:r w:rsidR="004D3379" w:rsidRPr="00662E9E">
        <w:rPr>
          <w:rFonts w:ascii="Calibri" w:hAnsi="Calibri" w:cs="Calibri"/>
          <w:sz w:val="22"/>
          <w:szCs w:val="22"/>
        </w:rPr>
        <w:t>w</w:t>
      </w:r>
      <w:r w:rsidRPr="00662E9E">
        <w:rPr>
          <w:rFonts w:ascii="Calibri" w:hAnsi="Calibri" w:cs="Calibri"/>
          <w:sz w:val="22"/>
          <w:szCs w:val="22"/>
        </w:rPr>
        <w:t>ad.</w:t>
      </w:r>
    </w:p>
    <w:p w14:paraId="6F843722" w14:textId="77777777" w:rsidR="002160FC" w:rsidRPr="00662E9E" w:rsidRDefault="002160FC" w:rsidP="00306489">
      <w:pPr>
        <w:pStyle w:val="Akapitzlist"/>
        <w:tabs>
          <w:tab w:val="left" w:pos="709"/>
        </w:tabs>
        <w:ind w:left="0"/>
        <w:jc w:val="both"/>
        <w:rPr>
          <w:rFonts w:ascii="Calibri" w:hAnsi="Calibri" w:cs="Calibri"/>
          <w:sz w:val="22"/>
          <w:szCs w:val="22"/>
        </w:rPr>
      </w:pPr>
    </w:p>
    <w:p w14:paraId="6B227B4B" w14:textId="77777777" w:rsidR="00D20CB6" w:rsidRDefault="00D20CB6" w:rsidP="00306489">
      <w:pPr>
        <w:jc w:val="center"/>
        <w:rPr>
          <w:rFonts w:ascii="Calibri" w:hAnsi="Calibri" w:cs="Calibri"/>
          <w:b/>
          <w:sz w:val="22"/>
          <w:szCs w:val="22"/>
        </w:rPr>
      </w:pPr>
    </w:p>
    <w:p w14:paraId="3E43F549" w14:textId="4B5A880F" w:rsidR="002160FC" w:rsidRPr="00662E9E" w:rsidRDefault="00D61055" w:rsidP="00306489">
      <w:pPr>
        <w:jc w:val="center"/>
        <w:rPr>
          <w:rFonts w:ascii="Calibri" w:hAnsi="Calibri" w:cs="Calibri"/>
          <w:b/>
          <w:sz w:val="22"/>
          <w:szCs w:val="22"/>
        </w:rPr>
      </w:pPr>
      <w:r w:rsidRPr="00662E9E">
        <w:rPr>
          <w:rFonts w:ascii="Calibri" w:hAnsi="Calibri" w:cs="Calibri"/>
          <w:b/>
          <w:sz w:val="22"/>
          <w:szCs w:val="22"/>
        </w:rPr>
        <w:t>§ 1</w:t>
      </w:r>
      <w:r w:rsidR="00CE79FA">
        <w:rPr>
          <w:rFonts w:ascii="Calibri" w:hAnsi="Calibri" w:cs="Calibri"/>
          <w:b/>
          <w:sz w:val="22"/>
          <w:szCs w:val="22"/>
        </w:rPr>
        <w:t>7</w:t>
      </w:r>
    </w:p>
    <w:p w14:paraId="5025C2F7" w14:textId="77777777" w:rsidR="002160FC" w:rsidRPr="00662E9E" w:rsidRDefault="002160FC" w:rsidP="00306489">
      <w:pPr>
        <w:jc w:val="center"/>
        <w:rPr>
          <w:rFonts w:ascii="Calibri" w:hAnsi="Calibri" w:cs="Calibri"/>
          <w:b/>
          <w:sz w:val="22"/>
          <w:szCs w:val="22"/>
        </w:rPr>
      </w:pPr>
      <w:r w:rsidRPr="00662E9E">
        <w:rPr>
          <w:rFonts w:ascii="Calibri" w:hAnsi="Calibri" w:cs="Calibri"/>
          <w:b/>
          <w:sz w:val="22"/>
          <w:szCs w:val="22"/>
        </w:rPr>
        <w:t>Kary umowne</w:t>
      </w:r>
    </w:p>
    <w:p w14:paraId="53B56894" w14:textId="69E593A3" w:rsidR="002160FC" w:rsidRPr="00FA7426" w:rsidRDefault="002160FC" w:rsidP="00765A7D">
      <w:pPr>
        <w:numPr>
          <w:ilvl w:val="0"/>
          <w:numId w:val="4"/>
        </w:numPr>
        <w:suppressAutoHyphens/>
        <w:autoSpaceDE w:val="0"/>
        <w:autoSpaceDN w:val="0"/>
        <w:adjustRightInd w:val="0"/>
        <w:ind w:left="284" w:hanging="284"/>
        <w:jc w:val="both"/>
        <w:rPr>
          <w:rFonts w:ascii="Calibri" w:hAnsi="Calibri" w:cs="Calibri"/>
          <w:sz w:val="22"/>
          <w:szCs w:val="22"/>
        </w:rPr>
      </w:pPr>
      <w:r w:rsidRPr="00FA7426">
        <w:rPr>
          <w:rFonts w:ascii="Calibri" w:hAnsi="Calibri" w:cs="Calibri"/>
          <w:sz w:val="22"/>
          <w:szCs w:val="22"/>
        </w:rPr>
        <w:t>Wykonawca zapłaci Zamawiającemu kary umowne:</w:t>
      </w:r>
    </w:p>
    <w:p w14:paraId="3F662FBE" w14:textId="7FFFAAB2" w:rsidR="00972F9C" w:rsidRPr="00FA7426" w:rsidRDefault="00972F9C" w:rsidP="009101D4">
      <w:pPr>
        <w:pStyle w:val="Akapitzlist"/>
        <w:numPr>
          <w:ilvl w:val="1"/>
          <w:numId w:val="48"/>
        </w:numPr>
        <w:suppressAutoHyphens/>
        <w:autoSpaceDE w:val="0"/>
        <w:autoSpaceDN w:val="0"/>
        <w:adjustRightInd w:val="0"/>
        <w:ind w:left="851" w:hanging="567"/>
        <w:jc w:val="both"/>
        <w:rPr>
          <w:rFonts w:ascii="Calibri" w:hAnsi="Calibri" w:cs="Calibri"/>
          <w:sz w:val="22"/>
          <w:szCs w:val="22"/>
        </w:rPr>
      </w:pPr>
      <w:r w:rsidRPr="00FA7426">
        <w:rPr>
          <w:rFonts w:ascii="Calibri" w:hAnsi="Calibri" w:cs="Calibri"/>
          <w:sz w:val="22"/>
          <w:szCs w:val="22"/>
        </w:rPr>
        <w:t xml:space="preserve">z tytułu odstąpienia od Umowy z przyczyn leżących po stronie Wykonawcy – w wysokości </w:t>
      </w:r>
      <w:r w:rsidR="00FA7426" w:rsidRPr="00FA7426">
        <w:rPr>
          <w:rFonts w:ascii="Calibri" w:hAnsi="Calibri" w:cs="Calibri"/>
          <w:sz w:val="22"/>
          <w:szCs w:val="22"/>
        </w:rPr>
        <w:t>2</w:t>
      </w:r>
      <w:r w:rsidR="002368D1" w:rsidRPr="00FA7426">
        <w:rPr>
          <w:rFonts w:ascii="Calibri" w:hAnsi="Calibri" w:cs="Calibri"/>
          <w:sz w:val="22"/>
          <w:szCs w:val="22"/>
        </w:rPr>
        <w:t>0</w:t>
      </w:r>
      <w:r w:rsidRPr="00FA7426">
        <w:rPr>
          <w:rFonts w:ascii="Calibri" w:hAnsi="Calibri" w:cs="Calibri"/>
          <w:sz w:val="22"/>
          <w:szCs w:val="22"/>
        </w:rPr>
        <w:t>% kwoty Wynagrodzenia Umownego,</w:t>
      </w:r>
    </w:p>
    <w:p w14:paraId="1E72B547" w14:textId="73CABB60" w:rsidR="00970AC5" w:rsidRPr="00FA7426" w:rsidRDefault="00FA7426" w:rsidP="009101D4">
      <w:pPr>
        <w:pStyle w:val="Akapitzlist"/>
        <w:numPr>
          <w:ilvl w:val="1"/>
          <w:numId w:val="48"/>
        </w:numPr>
        <w:suppressAutoHyphens/>
        <w:autoSpaceDE w:val="0"/>
        <w:autoSpaceDN w:val="0"/>
        <w:adjustRightInd w:val="0"/>
        <w:ind w:left="851" w:hanging="567"/>
        <w:jc w:val="both"/>
        <w:rPr>
          <w:rFonts w:ascii="Calibri" w:hAnsi="Calibri" w:cs="Calibri"/>
          <w:sz w:val="22"/>
          <w:szCs w:val="22"/>
        </w:rPr>
      </w:pPr>
      <w:r w:rsidRPr="00FA7426">
        <w:rPr>
          <w:rFonts w:ascii="Calibri" w:hAnsi="Calibri" w:cs="Calibri"/>
          <w:sz w:val="22"/>
          <w:szCs w:val="22"/>
        </w:rPr>
        <w:t>0,1%</w:t>
      </w:r>
      <w:r w:rsidR="002368D1" w:rsidRPr="00FA7426">
        <w:rPr>
          <w:rFonts w:ascii="Calibri" w:hAnsi="Calibri" w:cs="Calibri"/>
          <w:sz w:val="22"/>
          <w:szCs w:val="22"/>
        </w:rPr>
        <w:t xml:space="preserve"> </w:t>
      </w:r>
      <w:r w:rsidRPr="00FA7426">
        <w:rPr>
          <w:rFonts w:ascii="Calibri" w:hAnsi="Calibri" w:cs="Calibri"/>
          <w:sz w:val="22"/>
          <w:szCs w:val="22"/>
        </w:rPr>
        <w:t xml:space="preserve">Kwoty Wynagrodzenia Umownego </w:t>
      </w:r>
      <w:r w:rsidR="00970AC5" w:rsidRPr="00FA7426">
        <w:rPr>
          <w:rFonts w:ascii="Calibri" w:hAnsi="Calibri" w:cs="Calibri"/>
          <w:sz w:val="22"/>
          <w:szCs w:val="22"/>
        </w:rPr>
        <w:t>za każdy dzień zwłoki w wykonaniu przedmiotu umowy, liczony od dnia zakończenia realizacji przedmiotu umowy, o którym mowa w §2 ust. 2 umowy, do dnia skutecznego zgłoszenia gotowości odbioru robót,</w:t>
      </w:r>
    </w:p>
    <w:p w14:paraId="616AC210" w14:textId="2FB5F949" w:rsidR="00972F9C" w:rsidRPr="00FA7426" w:rsidRDefault="00972F9C" w:rsidP="009101D4">
      <w:pPr>
        <w:pStyle w:val="Akapitzlist"/>
        <w:numPr>
          <w:ilvl w:val="1"/>
          <w:numId w:val="48"/>
        </w:numPr>
        <w:suppressAutoHyphens/>
        <w:autoSpaceDE w:val="0"/>
        <w:autoSpaceDN w:val="0"/>
        <w:adjustRightInd w:val="0"/>
        <w:ind w:left="851" w:hanging="567"/>
        <w:jc w:val="both"/>
        <w:rPr>
          <w:rFonts w:ascii="Calibri" w:hAnsi="Calibri" w:cs="Calibri"/>
          <w:sz w:val="22"/>
          <w:szCs w:val="22"/>
        </w:rPr>
      </w:pPr>
      <w:r w:rsidRPr="00FA7426">
        <w:rPr>
          <w:rFonts w:ascii="Calibri" w:hAnsi="Calibri" w:cs="Calibri"/>
          <w:sz w:val="22"/>
          <w:szCs w:val="22"/>
        </w:rPr>
        <w:t>za nieprzedłożenie lub przekroczenie terminu przedłożenia lub nieuwzględnienie uwag Zamawiającego do Harmonogramu lub jego aktualizacji - w wysokości 2</w:t>
      </w:r>
      <w:r w:rsidR="00764E86" w:rsidRPr="00FA7426">
        <w:rPr>
          <w:rFonts w:ascii="Calibri" w:hAnsi="Calibri" w:cs="Calibri"/>
          <w:sz w:val="22"/>
          <w:szCs w:val="22"/>
        </w:rPr>
        <w:t> </w:t>
      </w:r>
      <w:r w:rsidRPr="00FA7426">
        <w:rPr>
          <w:rFonts w:ascii="Calibri" w:hAnsi="Calibri" w:cs="Calibri"/>
          <w:sz w:val="22"/>
          <w:szCs w:val="22"/>
        </w:rPr>
        <w:t>000</w:t>
      </w:r>
      <w:r w:rsidR="00764E86" w:rsidRPr="00FA7426">
        <w:rPr>
          <w:rFonts w:ascii="Calibri" w:hAnsi="Calibri" w:cs="Calibri"/>
          <w:sz w:val="22"/>
          <w:szCs w:val="22"/>
        </w:rPr>
        <w:t>,00</w:t>
      </w:r>
      <w:r w:rsidRPr="00FA7426">
        <w:rPr>
          <w:rFonts w:ascii="Calibri" w:hAnsi="Calibri" w:cs="Calibri"/>
          <w:sz w:val="22"/>
          <w:szCs w:val="22"/>
        </w:rPr>
        <w:t xml:space="preserve"> zł (słownie: dwa tysiące złotych) za każdy dzień zwłoki,</w:t>
      </w:r>
    </w:p>
    <w:p w14:paraId="41E4AD02" w14:textId="5AC43AD3" w:rsidR="00972F9C" w:rsidRPr="00FA7426" w:rsidRDefault="00972F9C" w:rsidP="009101D4">
      <w:pPr>
        <w:pStyle w:val="Akapitzlist"/>
        <w:numPr>
          <w:ilvl w:val="1"/>
          <w:numId w:val="48"/>
        </w:numPr>
        <w:suppressAutoHyphens/>
        <w:autoSpaceDE w:val="0"/>
        <w:autoSpaceDN w:val="0"/>
        <w:adjustRightInd w:val="0"/>
        <w:ind w:left="851" w:hanging="567"/>
        <w:jc w:val="both"/>
        <w:rPr>
          <w:rFonts w:ascii="Calibri" w:hAnsi="Calibri" w:cs="Calibri"/>
          <w:sz w:val="22"/>
          <w:szCs w:val="22"/>
        </w:rPr>
      </w:pPr>
      <w:r w:rsidRPr="00FA7426">
        <w:rPr>
          <w:rFonts w:ascii="Calibri" w:hAnsi="Calibri" w:cs="Calibri"/>
          <w:sz w:val="22"/>
          <w:szCs w:val="22"/>
        </w:rPr>
        <w:t>w przypadku nieterminowego usunięcia Wady lub wymiany elementu na wolny od Wad przez Wykonawcę - w wysokości 3</w:t>
      </w:r>
      <w:r w:rsidR="00764E86" w:rsidRPr="00FA7426">
        <w:rPr>
          <w:rFonts w:ascii="Calibri" w:hAnsi="Calibri" w:cs="Calibri"/>
          <w:sz w:val="22"/>
          <w:szCs w:val="22"/>
        </w:rPr>
        <w:t> </w:t>
      </w:r>
      <w:r w:rsidRPr="00FA7426">
        <w:rPr>
          <w:rFonts w:ascii="Calibri" w:hAnsi="Calibri" w:cs="Calibri"/>
          <w:sz w:val="22"/>
          <w:szCs w:val="22"/>
        </w:rPr>
        <w:t>000</w:t>
      </w:r>
      <w:r w:rsidR="00764E86" w:rsidRPr="00FA7426">
        <w:rPr>
          <w:rFonts w:ascii="Calibri" w:hAnsi="Calibri" w:cs="Calibri"/>
          <w:sz w:val="22"/>
          <w:szCs w:val="22"/>
        </w:rPr>
        <w:t>,00</w:t>
      </w:r>
      <w:r w:rsidRPr="00FA7426">
        <w:rPr>
          <w:rFonts w:ascii="Calibri" w:hAnsi="Calibri" w:cs="Calibri"/>
          <w:sz w:val="22"/>
          <w:szCs w:val="22"/>
        </w:rPr>
        <w:t xml:space="preserve"> zł (słownie: trzy tysiące złotych) za każdy dzień zwłoki,</w:t>
      </w:r>
    </w:p>
    <w:p w14:paraId="7CCE04A8" w14:textId="3DB24DA6" w:rsidR="00972F9C" w:rsidRPr="00FA7426" w:rsidRDefault="00972F9C" w:rsidP="009101D4">
      <w:pPr>
        <w:pStyle w:val="Akapitzlist"/>
        <w:numPr>
          <w:ilvl w:val="1"/>
          <w:numId w:val="48"/>
        </w:numPr>
        <w:suppressAutoHyphens/>
        <w:autoSpaceDE w:val="0"/>
        <w:autoSpaceDN w:val="0"/>
        <w:adjustRightInd w:val="0"/>
        <w:ind w:left="851" w:hanging="567"/>
        <w:jc w:val="both"/>
        <w:rPr>
          <w:rFonts w:ascii="Calibri" w:hAnsi="Calibri" w:cs="Calibri"/>
          <w:sz w:val="22"/>
          <w:szCs w:val="22"/>
        </w:rPr>
      </w:pPr>
      <w:r w:rsidRPr="00FA7426">
        <w:rPr>
          <w:rFonts w:ascii="Calibri" w:hAnsi="Calibri" w:cs="Calibri"/>
          <w:sz w:val="22"/>
          <w:szCs w:val="22"/>
        </w:rPr>
        <w:t xml:space="preserve">za brak zapłaty lub za nieterminową zapłatę wynagrodzenia należnego Podwykonawcy lub Dalszemu Podwykonawcy - w wysokości </w:t>
      </w:r>
      <w:r w:rsidR="0098327D">
        <w:rPr>
          <w:rFonts w:ascii="Calibri" w:hAnsi="Calibri" w:cs="Calibri"/>
          <w:sz w:val="22"/>
          <w:szCs w:val="22"/>
        </w:rPr>
        <w:t>20</w:t>
      </w:r>
      <w:r w:rsidR="00764E86" w:rsidRPr="00FA7426">
        <w:rPr>
          <w:rFonts w:ascii="Calibri" w:hAnsi="Calibri" w:cs="Calibri"/>
          <w:sz w:val="22"/>
          <w:szCs w:val="22"/>
        </w:rPr>
        <w:t> </w:t>
      </w:r>
      <w:r w:rsidRPr="00FA7426">
        <w:rPr>
          <w:rFonts w:ascii="Calibri" w:hAnsi="Calibri" w:cs="Calibri"/>
          <w:sz w:val="22"/>
          <w:szCs w:val="22"/>
        </w:rPr>
        <w:t>000</w:t>
      </w:r>
      <w:r w:rsidR="00764E86" w:rsidRPr="00FA7426">
        <w:rPr>
          <w:rFonts w:ascii="Calibri" w:hAnsi="Calibri" w:cs="Calibri"/>
          <w:sz w:val="22"/>
          <w:szCs w:val="22"/>
        </w:rPr>
        <w:t>,00</w:t>
      </w:r>
      <w:r w:rsidRPr="00FA7426">
        <w:rPr>
          <w:rFonts w:ascii="Calibri" w:hAnsi="Calibri" w:cs="Calibri"/>
          <w:sz w:val="22"/>
          <w:szCs w:val="22"/>
        </w:rPr>
        <w:t xml:space="preserve"> zł (słownie: </w:t>
      </w:r>
      <w:r w:rsidR="0087209B">
        <w:rPr>
          <w:rFonts w:ascii="Calibri" w:hAnsi="Calibri" w:cs="Calibri"/>
          <w:sz w:val="22"/>
          <w:szCs w:val="22"/>
        </w:rPr>
        <w:t>dwadzieścia</w:t>
      </w:r>
      <w:r w:rsidRPr="00FA7426">
        <w:rPr>
          <w:rFonts w:ascii="Calibri" w:hAnsi="Calibri" w:cs="Calibri"/>
          <w:sz w:val="22"/>
          <w:szCs w:val="22"/>
        </w:rPr>
        <w:t xml:space="preserve"> tysięcy złotych) za każdy taki przypadek,</w:t>
      </w:r>
    </w:p>
    <w:p w14:paraId="0695A68F" w14:textId="72B720DC" w:rsidR="00972F9C" w:rsidRPr="00FA7426" w:rsidRDefault="00972F9C" w:rsidP="009101D4">
      <w:pPr>
        <w:pStyle w:val="Akapitzlist"/>
        <w:numPr>
          <w:ilvl w:val="1"/>
          <w:numId w:val="48"/>
        </w:numPr>
        <w:suppressAutoHyphens/>
        <w:autoSpaceDE w:val="0"/>
        <w:autoSpaceDN w:val="0"/>
        <w:adjustRightInd w:val="0"/>
        <w:ind w:left="851" w:hanging="567"/>
        <w:jc w:val="both"/>
        <w:rPr>
          <w:rFonts w:ascii="Calibri" w:hAnsi="Calibri" w:cs="Calibri"/>
          <w:sz w:val="22"/>
          <w:szCs w:val="22"/>
        </w:rPr>
      </w:pPr>
      <w:r w:rsidRPr="00FA7426">
        <w:rPr>
          <w:rFonts w:ascii="Calibri" w:hAnsi="Calibri" w:cs="Calibri"/>
          <w:sz w:val="22"/>
          <w:szCs w:val="22"/>
        </w:rPr>
        <w:t>za niezgłoszenia szczegółowego przedmiotu Umowy podwykonawczej, której przedmiotem są roboty lub niewskazanie podwykonawcy robót budowlanych lub nieprzedłożenie do zaakceptowania Zamawiającemu projektu Umowy o podwykonawstwo, której przedmiotem są roboty budowlane lub projektu jej zmiany przed przystąpieniem podwykonawcy do wykonania robót - w wysokości 20 000</w:t>
      </w:r>
      <w:r w:rsidR="00764E86" w:rsidRPr="00FA7426">
        <w:rPr>
          <w:rFonts w:ascii="Calibri" w:hAnsi="Calibri" w:cs="Calibri"/>
          <w:sz w:val="22"/>
          <w:szCs w:val="22"/>
        </w:rPr>
        <w:t>,00</w:t>
      </w:r>
      <w:r w:rsidRPr="00FA7426">
        <w:rPr>
          <w:rFonts w:ascii="Calibri" w:hAnsi="Calibri" w:cs="Calibri"/>
          <w:sz w:val="22"/>
          <w:szCs w:val="22"/>
        </w:rPr>
        <w:t xml:space="preserve"> zł (słownie: dwadzieścia tysięcy złotych),</w:t>
      </w:r>
    </w:p>
    <w:p w14:paraId="36236370" w14:textId="5E4DE097" w:rsidR="00972F9C" w:rsidRPr="00FA7426" w:rsidRDefault="00972F9C" w:rsidP="009101D4">
      <w:pPr>
        <w:pStyle w:val="Akapitzlist"/>
        <w:numPr>
          <w:ilvl w:val="1"/>
          <w:numId w:val="48"/>
        </w:numPr>
        <w:suppressAutoHyphens/>
        <w:autoSpaceDE w:val="0"/>
        <w:autoSpaceDN w:val="0"/>
        <w:adjustRightInd w:val="0"/>
        <w:ind w:left="851" w:hanging="567"/>
        <w:jc w:val="both"/>
        <w:rPr>
          <w:rFonts w:ascii="Calibri" w:hAnsi="Calibri" w:cs="Calibri"/>
          <w:sz w:val="22"/>
          <w:szCs w:val="22"/>
        </w:rPr>
      </w:pPr>
      <w:r w:rsidRPr="00FA7426">
        <w:rPr>
          <w:rFonts w:ascii="Calibri" w:hAnsi="Calibri" w:cs="Calibri"/>
          <w:sz w:val="22"/>
          <w:szCs w:val="22"/>
        </w:rPr>
        <w:t>za nieprzedłożenie w terminie poświadczonej za zgodność z oryginałem kopii zawartej Umowy o podwykonawstwo lub jej zmiany - w wysokości 5 000 zł (słownie: pięć tysięcy złotych) za każdy dzień zwłoki,</w:t>
      </w:r>
    </w:p>
    <w:p w14:paraId="06AA8EF7" w14:textId="01254578" w:rsidR="00972F9C" w:rsidRPr="00FA7426" w:rsidRDefault="00972F9C" w:rsidP="009101D4">
      <w:pPr>
        <w:pStyle w:val="Akapitzlist"/>
        <w:numPr>
          <w:ilvl w:val="1"/>
          <w:numId w:val="48"/>
        </w:numPr>
        <w:suppressAutoHyphens/>
        <w:autoSpaceDE w:val="0"/>
        <w:autoSpaceDN w:val="0"/>
        <w:adjustRightInd w:val="0"/>
        <w:ind w:left="851" w:hanging="567"/>
        <w:jc w:val="both"/>
        <w:rPr>
          <w:rFonts w:ascii="Calibri" w:hAnsi="Calibri" w:cs="Calibri"/>
          <w:sz w:val="22"/>
          <w:szCs w:val="22"/>
        </w:rPr>
      </w:pPr>
      <w:r w:rsidRPr="00FA7426">
        <w:rPr>
          <w:rFonts w:ascii="Calibri" w:hAnsi="Calibri" w:cs="Calibri"/>
          <w:sz w:val="22"/>
          <w:szCs w:val="22"/>
        </w:rPr>
        <w:t xml:space="preserve">za wykonywanie za pomocą Podwykonawców innych robót niż wskazane w Umowie podwykonawczej lub zgłoszeniu, bez zgody Zamawiającego – w wysokości </w:t>
      </w:r>
      <w:r w:rsidR="00970AC5" w:rsidRPr="00FA7426">
        <w:rPr>
          <w:rFonts w:ascii="Calibri" w:hAnsi="Calibri" w:cs="Calibri"/>
          <w:sz w:val="22"/>
          <w:szCs w:val="22"/>
        </w:rPr>
        <w:t>2</w:t>
      </w:r>
      <w:r w:rsidRPr="00FA7426">
        <w:rPr>
          <w:rFonts w:ascii="Calibri" w:hAnsi="Calibri" w:cs="Calibri"/>
          <w:sz w:val="22"/>
          <w:szCs w:val="22"/>
        </w:rPr>
        <w:t>0</w:t>
      </w:r>
      <w:r w:rsidR="00A132E9" w:rsidRPr="00FA7426">
        <w:rPr>
          <w:rFonts w:ascii="Calibri" w:hAnsi="Calibri" w:cs="Calibri"/>
          <w:sz w:val="22"/>
          <w:szCs w:val="22"/>
        </w:rPr>
        <w:t> </w:t>
      </w:r>
      <w:r w:rsidRPr="00FA7426">
        <w:rPr>
          <w:rFonts w:ascii="Calibri" w:hAnsi="Calibri" w:cs="Calibri"/>
          <w:sz w:val="22"/>
          <w:szCs w:val="22"/>
        </w:rPr>
        <w:t>000</w:t>
      </w:r>
      <w:r w:rsidR="00A132E9" w:rsidRPr="00FA7426">
        <w:rPr>
          <w:rFonts w:ascii="Calibri" w:hAnsi="Calibri" w:cs="Calibri"/>
          <w:sz w:val="22"/>
          <w:szCs w:val="22"/>
        </w:rPr>
        <w:t>,00</w:t>
      </w:r>
      <w:r w:rsidRPr="00FA7426">
        <w:rPr>
          <w:rFonts w:ascii="Calibri" w:hAnsi="Calibri" w:cs="Calibri"/>
          <w:sz w:val="22"/>
          <w:szCs w:val="22"/>
        </w:rPr>
        <w:t xml:space="preserve"> zł (słownie: </w:t>
      </w:r>
      <w:r w:rsidR="00970AC5" w:rsidRPr="00FA7426">
        <w:rPr>
          <w:rFonts w:ascii="Calibri" w:hAnsi="Calibri" w:cs="Calibri"/>
          <w:sz w:val="22"/>
          <w:szCs w:val="22"/>
        </w:rPr>
        <w:t xml:space="preserve">dwadzieścia </w:t>
      </w:r>
      <w:r w:rsidRPr="00FA7426">
        <w:rPr>
          <w:rFonts w:ascii="Calibri" w:hAnsi="Calibri" w:cs="Calibri"/>
          <w:sz w:val="22"/>
          <w:szCs w:val="22"/>
        </w:rPr>
        <w:t>tysięcy złotych), za każdy taki przypadek,</w:t>
      </w:r>
    </w:p>
    <w:p w14:paraId="7ED59A22" w14:textId="12CB249C" w:rsidR="00A83454" w:rsidRPr="0087209B" w:rsidRDefault="00901BB0" w:rsidP="009101D4">
      <w:pPr>
        <w:pStyle w:val="Akapitzlist"/>
        <w:numPr>
          <w:ilvl w:val="1"/>
          <w:numId w:val="48"/>
        </w:numPr>
        <w:suppressAutoHyphens/>
        <w:autoSpaceDE w:val="0"/>
        <w:autoSpaceDN w:val="0"/>
        <w:adjustRightInd w:val="0"/>
        <w:ind w:left="851" w:hanging="567"/>
        <w:jc w:val="both"/>
        <w:rPr>
          <w:rFonts w:ascii="Calibri" w:hAnsi="Calibri" w:cs="Calibri"/>
          <w:sz w:val="22"/>
          <w:szCs w:val="22"/>
        </w:rPr>
      </w:pPr>
      <w:r w:rsidRPr="0087209B">
        <w:rPr>
          <w:rFonts w:ascii="Calibri" w:hAnsi="Calibri" w:cs="Calibri"/>
          <w:sz w:val="22"/>
          <w:szCs w:val="22"/>
        </w:rPr>
        <w:t xml:space="preserve">za każde stwierdzone niewłaściwe oznakowanie </w:t>
      </w:r>
      <w:r w:rsidR="0087209B" w:rsidRPr="0087209B">
        <w:rPr>
          <w:rFonts w:ascii="Calibri" w:hAnsi="Calibri" w:cs="Calibri"/>
          <w:sz w:val="22"/>
          <w:szCs w:val="22"/>
        </w:rPr>
        <w:t xml:space="preserve">lub zabezpieczenie robót </w:t>
      </w:r>
      <w:r w:rsidRPr="0087209B">
        <w:rPr>
          <w:rFonts w:ascii="Calibri" w:hAnsi="Calibri" w:cs="Calibri"/>
          <w:sz w:val="22"/>
          <w:szCs w:val="22"/>
        </w:rPr>
        <w:t>w wysokości 5 000,00 zł</w:t>
      </w:r>
      <w:r w:rsidR="004664B1" w:rsidRPr="0087209B">
        <w:rPr>
          <w:rFonts w:ascii="Calibri" w:hAnsi="Calibri" w:cs="Calibri"/>
          <w:sz w:val="22"/>
          <w:szCs w:val="22"/>
        </w:rPr>
        <w:t>,</w:t>
      </w:r>
      <w:r w:rsidRPr="0087209B">
        <w:rPr>
          <w:rFonts w:ascii="Calibri" w:hAnsi="Calibri" w:cs="Calibri"/>
          <w:sz w:val="22"/>
          <w:szCs w:val="22"/>
        </w:rPr>
        <w:t xml:space="preserve"> o ile stwierdzone niewłaściwe oznakowanie</w:t>
      </w:r>
      <w:r w:rsidR="0087209B">
        <w:rPr>
          <w:rFonts w:ascii="Calibri" w:hAnsi="Calibri" w:cs="Calibri"/>
          <w:sz w:val="22"/>
          <w:szCs w:val="22"/>
        </w:rPr>
        <w:t xml:space="preserve"> lub zabezpieczenie</w:t>
      </w:r>
      <w:r w:rsidRPr="0087209B">
        <w:rPr>
          <w:rFonts w:ascii="Calibri" w:hAnsi="Calibri" w:cs="Calibri"/>
          <w:sz w:val="22"/>
          <w:szCs w:val="22"/>
        </w:rPr>
        <w:t xml:space="preserve"> robót nie zostanie usunięte przez Wykonawcę niezwłocznie, lecz nie później niż w ciągu 24 godzin;</w:t>
      </w:r>
    </w:p>
    <w:p w14:paraId="143F3CBD" w14:textId="0076FF68" w:rsidR="00A83454" w:rsidRPr="00FA7426" w:rsidRDefault="00D11FC4" w:rsidP="009101D4">
      <w:pPr>
        <w:pStyle w:val="Akapitzlist"/>
        <w:numPr>
          <w:ilvl w:val="1"/>
          <w:numId w:val="48"/>
        </w:numPr>
        <w:suppressAutoHyphens/>
        <w:autoSpaceDE w:val="0"/>
        <w:autoSpaceDN w:val="0"/>
        <w:adjustRightInd w:val="0"/>
        <w:ind w:left="851" w:hanging="567"/>
        <w:jc w:val="both"/>
        <w:rPr>
          <w:rFonts w:ascii="Calibri" w:hAnsi="Calibri" w:cs="Calibri"/>
          <w:sz w:val="22"/>
          <w:szCs w:val="22"/>
        </w:rPr>
      </w:pPr>
      <w:r w:rsidRPr="00FA7426">
        <w:rPr>
          <w:rFonts w:ascii="Calibri" w:hAnsi="Calibri" w:cs="Calibri"/>
          <w:sz w:val="22"/>
          <w:szCs w:val="22"/>
        </w:rPr>
        <w:t>j</w:t>
      </w:r>
      <w:r w:rsidR="002160FC" w:rsidRPr="00FA7426">
        <w:rPr>
          <w:rFonts w:ascii="Calibri" w:hAnsi="Calibri" w:cs="Calibri"/>
          <w:sz w:val="22"/>
          <w:szCs w:val="22"/>
        </w:rPr>
        <w:t>eżeli czynności kierownika budowy</w:t>
      </w:r>
      <w:r w:rsidR="005905BE" w:rsidRPr="00FA7426">
        <w:rPr>
          <w:rFonts w:ascii="Calibri" w:hAnsi="Calibri" w:cs="Calibri"/>
          <w:sz w:val="22"/>
          <w:szCs w:val="22"/>
        </w:rPr>
        <w:t xml:space="preserve"> lub kierownika robót</w:t>
      </w:r>
      <w:r w:rsidR="002160FC" w:rsidRPr="00FA7426">
        <w:rPr>
          <w:rFonts w:ascii="Calibri" w:hAnsi="Calibri" w:cs="Calibri"/>
          <w:sz w:val="22"/>
          <w:szCs w:val="22"/>
        </w:rPr>
        <w:t xml:space="preserve"> będzie wykonywała inna osoba niż zaakceptowana przez Zamawiającego</w:t>
      </w:r>
      <w:r w:rsidR="00F52A9C" w:rsidRPr="00FA7426">
        <w:rPr>
          <w:rFonts w:ascii="Calibri" w:hAnsi="Calibri" w:cs="Calibri"/>
          <w:sz w:val="22"/>
          <w:szCs w:val="22"/>
        </w:rPr>
        <w:t xml:space="preserve"> - w wysokości 20 000,00 zł za każdy taki stwierdzony przypadek;</w:t>
      </w:r>
    </w:p>
    <w:p w14:paraId="46FBCA84" w14:textId="18849EC5" w:rsidR="00A83454" w:rsidRPr="00FA7426" w:rsidRDefault="001D5B0A" w:rsidP="009101D4">
      <w:pPr>
        <w:pStyle w:val="Akapitzlist"/>
        <w:numPr>
          <w:ilvl w:val="1"/>
          <w:numId w:val="48"/>
        </w:numPr>
        <w:suppressAutoHyphens/>
        <w:autoSpaceDE w:val="0"/>
        <w:autoSpaceDN w:val="0"/>
        <w:adjustRightInd w:val="0"/>
        <w:ind w:left="851" w:hanging="567"/>
        <w:jc w:val="both"/>
        <w:rPr>
          <w:rFonts w:ascii="Calibri" w:hAnsi="Calibri" w:cs="Calibri"/>
          <w:sz w:val="22"/>
          <w:szCs w:val="22"/>
        </w:rPr>
      </w:pPr>
      <w:r w:rsidRPr="00FA7426">
        <w:rPr>
          <w:rFonts w:ascii="Calibri" w:hAnsi="Calibri" w:cs="Calibri"/>
          <w:sz w:val="22"/>
          <w:szCs w:val="22"/>
        </w:rPr>
        <w:t>za brak zmiany umowy o podwykonawstwo w zakresie terminu zapłaty, o którym mowa w § 1</w:t>
      </w:r>
      <w:r w:rsidR="0098327D">
        <w:rPr>
          <w:rFonts w:ascii="Calibri" w:hAnsi="Calibri" w:cs="Calibri"/>
          <w:sz w:val="22"/>
          <w:szCs w:val="22"/>
        </w:rPr>
        <w:t>4</w:t>
      </w:r>
      <w:r w:rsidRPr="00FA7426">
        <w:rPr>
          <w:rFonts w:ascii="Calibri" w:hAnsi="Calibri" w:cs="Calibri"/>
          <w:sz w:val="22"/>
          <w:szCs w:val="22"/>
        </w:rPr>
        <w:t xml:space="preserve"> ust. </w:t>
      </w:r>
      <w:r w:rsidR="00C11E0E">
        <w:rPr>
          <w:rFonts w:ascii="Calibri" w:hAnsi="Calibri" w:cs="Calibri"/>
          <w:sz w:val="22"/>
          <w:szCs w:val="22"/>
        </w:rPr>
        <w:t>10</w:t>
      </w:r>
      <w:r w:rsidRPr="00FA7426">
        <w:rPr>
          <w:rFonts w:ascii="Calibri" w:hAnsi="Calibri" w:cs="Calibri"/>
          <w:sz w:val="22"/>
          <w:szCs w:val="22"/>
        </w:rPr>
        <w:t xml:space="preserve"> w wys.</w:t>
      </w:r>
      <w:r w:rsidR="004B3FF0" w:rsidRPr="00FA7426">
        <w:rPr>
          <w:rFonts w:ascii="Calibri" w:hAnsi="Calibri" w:cs="Calibri"/>
          <w:sz w:val="22"/>
          <w:szCs w:val="22"/>
        </w:rPr>
        <w:t xml:space="preserve"> 2 000,00 zł </w:t>
      </w:r>
      <w:r w:rsidR="00990111" w:rsidRPr="00FA7426">
        <w:rPr>
          <w:rFonts w:ascii="Calibri" w:hAnsi="Calibri" w:cs="Calibri"/>
          <w:sz w:val="22"/>
          <w:szCs w:val="22"/>
        </w:rPr>
        <w:t xml:space="preserve"> za k</w:t>
      </w:r>
      <w:r w:rsidR="006A1D7A" w:rsidRPr="00FA7426">
        <w:rPr>
          <w:rFonts w:ascii="Calibri" w:hAnsi="Calibri" w:cs="Calibri"/>
          <w:sz w:val="22"/>
          <w:szCs w:val="22"/>
        </w:rPr>
        <w:t>ażdy stwierdzony taki przypadek;</w:t>
      </w:r>
    </w:p>
    <w:p w14:paraId="444CC94C" w14:textId="56D0CF3E" w:rsidR="00C2138D" w:rsidRPr="00FA7426" w:rsidRDefault="00A83454" w:rsidP="009101D4">
      <w:pPr>
        <w:pStyle w:val="Akapitzlist"/>
        <w:numPr>
          <w:ilvl w:val="1"/>
          <w:numId w:val="48"/>
        </w:numPr>
        <w:suppressAutoHyphens/>
        <w:autoSpaceDE w:val="0"/>
        <w:autoSpaceDN w:val="0"/>
        <w:adjustRightInd w:val="0"/>
        <w:ind w:left="851" w:hanging="567"/>
        <w:jc w:val="both"/>
        <w:rPr>
          <w:rFonts w:ascii="Calibri" w:hAnsi="Calibri" w:cs="Calibri"/>
          <w:sz w:val="22"/>
          <w:szCs w:val="22"/>
        </w:rPr>
      </w:pPr>
      <w:r w:rsidRPr="00FA7426">
        <w:rPr>
          <w:rFonts w:ascii="Calibri" w:hAnsi="Calibri" w:cs="Calibri"/>
          <w:sz w:val="22"/>
          <w:szCs w:val="22"/>
        </w:rPr>
        <w:t>z</w:t>
      </w:r>
      <w:r w:rsidR="00C2138D" w:rsidRPr="00FA7426">
        <w:rPr>
          <w:rFonts w:ascii="Calibri" w:hAnsi="Calibri" w:cs="Calibri"/>
          <w:sz w:val="22"/>
          <w:szCs w:val="22"/>
        </w:rPr>
        <w:t>a każdorazowe stwierdzenie przez Zamawiającego na terenie budowy osoby będącej pod wpływem alkoholu lub śro</w:t>
      </w:r>
      <w:r w:rsidR="006A1D7A" w:rsidRPr="00FA7426">
        <w:rPr>
          <w:rFonts w:ascii="Calibri" w:hAnsi="Calibri" w:cs="Calibri"/>
          <w:sz w:val="22"/>
          <w:szCs w:val="22"/>
        </w:rPr>
        <w:t xml:space="preserve">dków odurzających w wysokości 2 </w:t>
      </w:r>
      <w:r w:rsidR="00C2138D" w:rsidRPr="00FA7426">
        <w:rPr>
          <w:rFonts w:ascii="Calibri" w:hAnsi="Calibri" w:cs="Calibri"/>
          <w:sz w:val="22"/>
          <w:szCs w:val="22"/>
        </w:rPr>
        <w:t>000</w:t>
      </w:r>
      <w:r w:rsidR="006328FB" w:rsidRPr="00FA7426">
        <w:rPr>
          <w:rFonts w:ascii="Calibri" w:hAnsi="Calibri" w:cs="Calibri"/>
          <w:sz w:val="22"/>
          <w:szCs w:val="22"/>
        </w:rPr>
        <w:t>,00</w:t>
      </w:r>
      <w:r w:rsidR="00C2138D" w:rsidRPr="00FA7426">
        <w:rPr>
          <w:rFonts w:ascii="Calibri" w:hAnsi="Calibri" w:cs="Calibri"/>
          <w:sz w:val="22"/>
          <w:szCs w:val="22"/>
        </w:rPr>
        <w:t xml:space="preserve"> zł za każdy stwierdzony przypadek. </w:t>
      </w:r>
    </w:p>
    <w:p w14:paraId="5E67070E" w14:textId="3F78080D" w:rsidR="002160FC" w:rsidRPr="00FA7426" w:rsidRDefault="002160FC" w:rsidP="00765A7D">
      <w:pPr>
        <w:pStyle w:val="Akapitzlist"/>
        <w:numPr>
          <w:ilvl w:val="0"/>
          <w:numId w:val="4"/>
        </w:numPr>
        <w:suppressAutoHyphens/>
        <w:autoSpaceDE w:val="0"/>
        <w:autoSpaceDN w:val="0"/>
        <w:adjustRightInd w:val="0"/>
        <w:ind w:left="284" w:hanging="284"/>
        <w:jc w:val="both"/>
        <w:rPr>
          <w:rFonts w:ascii="Calibri" w:hAnsi="Calibri" w:cs="Calibri"/>
          <w:sz w:val="22"/>
          <w:szCs w:val="22"/>
        </w:rPr>
      </w:pPr>
      <w:r w:rsidRPr="00FA7426">
        <w:rPr>
          <w:rFonts w:ascii="Calibri" w:hAnsi="Calibri" w:cs="Calibri"/>
          <w:sz w:val="22"/>
          <w:szCs w:val="22"/>
        </w:rPr>
        <w:t xml:space="preserve">W przypadku, o którym mowa w </w:t>
      </w:r>
      <w:r w:rsidR="0046764D" w:rsidRPr="00FA7426">
        <w:rPr>
          <w:rFonts w:ascii="Calibri" w:hAnsi="Calibri" w:cs="Calibri"/>
          <w:sz w:val="22"/>
          <w:szCs w:val="22"/>
        </w:rPr>
        <w:t xml:space="preserve">§ </w:t>
      </w:r>
      <w:r w:rsidR="00714608">
        <w:rPr>
          <w:rFonts w:ascii="Calibri" w:hAnsi="Calibri" w:cs="Calibri"/>
          <w:sz w:val="22"/>
          <w:szCs w:val="22"/>
        </w:rPr>
        <w:t>9</w:t>
      </w:r>
      <w:r w:rsidR="004D3379" w:rsidRPr="00FA7426">
        <w:rPr>
          <w:rFonts w:ascii="Calibri" w:hAnsi="Calibri" w:cs="Calibri"/>
          <w:sz w:val="22"/>
          <w:szCs w:val="22"/>
        </w:rPr>
        <w:t xml:space="preserve"> niniejszej umowy</w:t>
      </w:r>
      <w:r w:rsidRPr="00FA7426">
        <w:rPr>
          <w:rFonts w:ascii="Calibri" w:hAnsi="Calibri" w:cs="Calibri"/>
          <w:sz w:val="22"/>
          <w:szCs w:val="22"/>
        </w:rPr>
        <w:t>,</w:t>
      </w:r>
      <w:r w:rsidR="00D11FC4" w:rsidRPr="00FA7426">
        <w:rPr>
          <w:rFonts w:ascii="Calibri" w:hAnsi="Calibri" w:cs="Calibri"/>
          <w:sz w:val="22"/>
          <w:szCs w:val="22"/>
        </w:rPr>
        <w:t xml:space="preserve"> Wykonawca zapłaci karę umowną </w:t>
      </w:r>
      <w:r w:rsidR="00487353" w:rsidRPr="00FA7426">
        <w:rPr>
          <w:rFonts w:ascii="Calibri" w:hAnsi="Calibri" w:cs="Calibri"/>
          <w:sz w:val="22"/>
          <w:szCs w:val="22"/>
        </w:rPr>
        <w:br/>
      </w:r>
      <w:r w:rsidRPr="00FA7426">
        <w:rPr>
          <w:rFonts w:ascii="Calibri" w:hAnsi="Calibri" w:cs="Calibri"/>
          <w:sz w:val="22"/>
          <w:szCs w:val="22"/>
        </w:rPr>
        <w:t xml:space="preserve">w wysokości 200,00 zł za każdy stwierdzony przypadek niezatrudniania na umowę o pracę </w:t>
      </w:r>
      <w:r w:rsidR="00487353" w:rsidRPr="00FA7426">
        <w:rPr>
          <w:rFonts w:ascii="Calibri" w:hAnsi="Calibri" w:cs="Calibri"/>
          <w:sz w:val="22"/>
          <w:szCs w:val="22"/>
        </w:rPr>
        <w:br/>
      </w:r>
      <w:r w:rsidRPr="00FA7426">
        <w:rPr>
          <w:rFonts w:ascii="Calibri" w:hAnsi="Calibri" w:cs="Calibri"/>
          <w:sz w:val="22"/>
          <w:szCs w:val="22"/>
        </w:rPr>
        <w:t>w rozumieniu art. 22 Kodeksu pracy osób</w:t>
      </w:r>
      <w:r w:rsidR="00D11FC4" w:rsidRPr="00FA7426">
        <w:rPr>
          <w:rFonts w:ascii="Calibri" w:hAnsi="Calibri" w:cs="Calibri"/>
          <w:sz w:val="22"/>
          <w:szCs w:val="22"/>
        </w:rPr>
        <w:t>,</w:t>
      </w:r>
      <w:r w:rsidRPr="00FA7426">
        <w:rPr>
          <w:rFonts w:ascii="Calibri" w:hAnsi="Calibri" w:cs="Calibri"/>
          <w:sz w:val="22"/>
          <w:szCs w:val="22"/>
        </w:rPr>
        <w:t xml:space="preserve"> o których mowa </w:t>
      </w:r>
      <w:r w:rsidR="0046764D" w:rsidRPr="00FA7426">
        <w:rPr>
          <w:rFonts w:ascii="Calibri" w:hAnsi="Calibri" w:cs="Calibri"/>
          <w:sz w:val="22"/>
          <w:szCs w:val="22"/>
        </w:rPr>
        <w:t xml:space="preserve">w § </w:t>
      </w:r>
      <w:r w:rsidR="00714608">
        <w:rPr>
          <w:rFonts w:ascii="Calibri" w:hAnsi="Calibri" w:cs="Calibri"/>
          <w:sz w:val="22"/>
          <w:szCs w:val="22"/>
        </w:rPr>
        <w:t>9</w:t>
      </w:r>
      <w:r w:rsidR="0046764D" w:rsidRPr="00FA7426">
        <w:rPr>
          <w:rFonts w:ascii="Calibri" w:hAnsi="Calibri" w:cs="Calibri"/>
          <w:sz w:val="22"/>
          <w:szCs w:val="22"/>
        </w:rPr>
        <w:t xml:space="preserve"> </w:t>
      </w:r>
      <w:r w:rsidR="004D3379" w:rsidRPr="00FA7426">
        <w:rPr>
          <w:rFonts w:ascii="Calibri" w:hAnsi="Calibri" w:cs="Calibri"/>
          <w:sz w:val="22"/>
          <w:szCs w:val="22"/>
        </w:rPr>
        <w:t>niniejszej umowy.</w:t>
      </w:r>
    </w:p>
    <w:p w14:paraId="31869F0B" w14:textId="77777777" w:rsidR="002160FC" w:rsidRPr="00FA7426" w:rsidRDefault="002160FC" w:rsidP="00765A7D">
      <w:pPr>
        <w:pStyle w:val="Akapitzlist"/>
        <w:numPr>
          <w:ilvl w:val="0"/>
          <w:numId w:val="4"/>
        </w:numPr>
        <w:tabs>
          <w:tab w:val="left" w:pos="-1560"/>
        </w:tabs>
        <w:suppressAutoHyphens/>
        <w:autoSpaceDE w:val="0"/>
        <w:autoSpaceDN w:val="0"/>
        <w:adjustRightInd w:val="0"/>
        <w:ind w:left="284" w:hanging="284"/>
        <w:jc w:val="both"/>
        <w:rPr>
          <w:rFonts w:ascii="Calibri" w:hAnsi="Calibri" w:cs="Calibri"/>
          <w:sz w:val="22"/>
          <w:szCs w:val="22"/>
        </w:rPr>
      </w:pPr>
      <w:r w:rsidRPr="00FA7426">
        <w:rPr>
          <w:rFonts w:ascii="Calibri" w:hAnsi="Calibri" w:cs="Calibri"/>
          <w:sz w:val="22"/>
          <w:szCs w:val="22"/>
        </w:rPr>
        <w:t>Zamawiający ma prawo do sumowania kar umownych i obciążenia Wykonawcy w ich łącznym wymiarze.</w:t>
      </w:r>
    </w:p>
    <w:p w14:paraId="1490459C" w14:textId="77BA6556" w:rsidR="002160FC" w:rsidRPr="00FA7426" w:rsidRDefault="002160FC" w:rsidP="00765A7D">
      <w:pPr>
        <w:pStyle w:val="Akapitzlist"/>
        <w:numPr>
          <w:ilvl w:val="0"/>
          <w:numId w:val="4"/>
        </w:numPr>
        <w:tabs>
          <w:tab w:val="left" w:pos="-1843"/>
        </w:tabs>
        <w:suppressAutoHyphens/>
        <w:autoSpaceDE w:val="0"/>
        <w:autoSpaceDN w:val="0"/>
        <w:adjustRightInd w:val="0"/>
        <w:ind w:left="284" w:hanging="284"/>
        <w:jc w:val="both"/>
        <w:rPr>
          <w:rFonts w:ascii="Calibri" w:hAnsi="Calibri" w:cs="Calibri"/>
          <w:sz w:val="22"/>
          <w:szCs w:val="22"/>
        </w:rPr>
      </w:pPr>
      <w:r w:rsidRPr="00FA7426">
        <w:rPr>
          <w:rFonts w:ascii="Calibri" w:hAnsi="Calibri" w:cs="Calibri"/>
          <w:sz w:val="22"/>
          <w:szCs w:val="22"/>
        </w:rPr>
        <w:t>Jeżeli kara umowna nie pokrywa poniesionej szkody Zamawiający może dochodzić odszkodowania uzupełniającego do wysokości poniesionej szkody</w:t>
      </w:r>
      <w:r w:rsidR="00C2138D" w:rsidRPr="00FA7426">
        <w:rPr>
          <w:rFonts w:ascii="Calibri" w:hAnsi="Calibri" w:cs="Calibri"/>
          <w:sz w:val="22"/>
          <w:szCs w:val="22"/>
        </w:rPr>
        <w:t xml:space="preserve"> na zasadach ogólnych</w:t>
      </w:r>
      <w:r w:rsidRPr="00FA7426">
        <w:rPr>
          <w:rFonts w:ascii="Calibri" w:hAnsi="Calibri" w:cs="Calibri"/>
          <w:sz w:val="22"/>
          <w:szCs w:val="22"/>
        </w:rPr>
        <w:t>.</w:t>
      </w:r>
    </w:p>
    <w:p w14:paraId="7DCB38A0" w14:textId="69DDE75F" w:rsidR="002160FC" w:rsidRPr="00FA7426" w:rsidRDefault="002160FC" w:rsidP="00765A7D">
      <w:pPr>
        <w:pStyle w:val="Akapitzlist"/>
        <w:numPr>
          <w:ilvl w:val="0"/>
          <w:numId w:val="4"/>
        </w:numPr>
        <w:tabs>
          <w:tab w:val="left" w:pos="-1843"/>
        </w:tabs>
        <w:suppressAutoHyphens/>
        <w:autoSpaceDE w:val="0"/>
        <w:autoSpaceDN w:val="0"/>
        <w:adjustRightInd w:val="0"/>
        <w:ind w:left="284" w:hanging="284"/>
        <w:jc w:val="both"/>
        <w:rPr>
          <w:rFonts w:ascii="Calibri" w:hAnsi="Calibri" w:cs="Calibri"/>
          <w:sz w:val="22"/>
          <w:szCs w:val="22"/>
        </w:rPr>
      </w:pPr>
      <w:bookmarkStart w:id="12" w:name="_Hlk229553668"/>
      <w:r w:rsidRPr="00FA7426">
        <w:rPr>
          <w:rFonts w:ascii="Calibri" w:hAnsi="Calibri" w:cs="Calibri"/>
          <w:sz w:val="22"/>
          <w:szCs w:val="22"/>
        </w:rPr>
        <w:t xml:space="preserve">Strony ustalają, że Zamawiający swoją wierzytelność, z tytułu naliczanych kar na podstawie niniejszej umowy, zaspokoi w pierwszej kolejności przez potrącenie z należności Wykonawcy lub </w:t>
      </w:r>
      <w:r w:rsidR="00487353" w:rsidRPr="00FA7426">
        <w:rPr>
          <w:rFonts w:ascii="Calibri" w:hAnsi="Calibri" w:cs="Calibri"/>
          <w:sz w:val="22"/>
          <w:szCs w:val="22"/>
        </w:rPr>
        <w:br/>
      </w:r>
      <w:r w:rsidRPr="00FA7426">
        <w:rPr>
          <w:rFonts w:ascii="Calibri" w:hAnsi="Calibri" w:cs="Calibri"/>
          <w:sz w:val="22"/>
          <w:szCs w:val="22"/>
        </w:rPr>
        <w:t>z Zabezpieczenia Należytego Wykonania Umowy</w:t>
      </w:r>
      <w:r w:rsidR="00C2138D" w:rsidRPr="00FA7426">
        <w:rPr>
          <w:rFonts w:ascii="Calibri" w:hAnsi="Calibri" w:cs="Calibri"/>
          <w:sz w:val="22"/>
          <w:szCs w:val="22"/>
        </w:rPr>
        <w:t>, na co Wykonawca wyraża zgodę</w:t>
      </w:r>
      <w:bookmarkEnd w:id="12"/>
      <w:r w:rsidR="00923884" w:rsidRPr="00FA7426">
        <w:rPr>
          <w:rFonts w:ascii="Calibri" w:hAnsi="Calibri" w:cs="Calibri"/>
          <w:sz w:val="22"/>
          <w:szCs w:val="22"/>
        </w:rPr>
        <w:t>.</w:t>
      </w:r>
    </w:p>
    <w:p w14:paraId="1B642F80" w14:textId="092024B2" w:rsidR="00D61EE6" w:rsidRPr="001A6DA9" w:rsidRDefault="00D61EE6" w:rsidP="00765A7D">
      <w:pPr>
        <w:pStyle w:val="Akapitzlist"/>
        <w:numPr>
          <w:ilvl w:val="0"/>
          <w:numId w:val="4"/>
        </w:numPr>
        <w:tabs>
          <w:tab w:val="left" w:pos="-1843"/>
        </w:tabs>
        <w:suppressAutoHyphens/>
        <w:autoSpaceDE w:val="0"/>
        <w:autoSpaceDN w:val="0"/>
        <w:adjustRightInd w:val="0"/>
        <w:ind w:left="284" w:hanging="284"/>
        <w:jc w:val="both"/>
        <w:rPr>
          <w:rFonts w:ascii="Calibri" w:hAnsi="Calibri" w:cs="Calibri"/>
          <w:sz w:val="22"/>
          <w:szCs w:val="22"/>
        </w:rPr>
      </w:pPr>
      <w:r w:rsidRPr="001A6DA9">
        <w:rPr>
          <w:rFonts w:ascii="Calibri" w:hAnsi="Calibri" w:cs="Calibri"/>
          <w:sz w:val="22"/>
          <w:szCs w:val="22"/>
        </w:rPr>
        <w:t>Łączna maksymalna wysokość kar umownych, których może dochodzić Zamawiający, wyniesie</w:t>
      </w:r>
      <w:r w:rsidR="0087209B">
        <w:rPr>
          <w:rFonts w:ascii="Calibri" w:hAnsi="Calibri" w:cs="Calibri"/>
          <w:sz w:val="22"/>
          <w:szCs w:val="22"/>
        </w:rPr>
        <w:t xml:space="preserve"> 1 000 000,00 zł</w:t>
      </w:r>
    </w:p>
    <w:p w14:paraId="6B25F8E9" w14:textId="77777777" w:rsidR="00010E30" w:rsidRPr="00FA7426" w:rsidRDefault="00010E30" w:rsidP="00306489">
      <w:pPr>
        <w:jc w:val="both"/>
        <w:rPr>
          <w:rFonts w:ascii="Calibri" w:hAnsi="Calibri" w:cs="Calibri"/>
          <w:b/>
          <w:sz w:val="22"/>
          <w:szCs w:val="22"/>
        </w:rPr>
      </w:pPr>
      <w:bookmarkStart w:id="13" w:name="_GoBack"/>
      <w:bookmarkEnd w:id="13"/>
    </w:p>
    <w:p w14:paraId="020E2861" w14:textId="77777777" w:rsidR="00D20CB6" w:rsidRDefault="00D20CB6" w:rsidP="00306489">
      <w:pPr>
        <w:jc w:val="center"/>
        <w:rPr>
          <w:rFonts w:ascii="Calibri" w:hAnsi="Calibri" w:cs="Calibri"/>
          <w:b/>
          <w:sz w:val="22"/>
          <w:szCs w:val="22"/>
        </w:rPr>
      </w:pPr>
    </w:p>
    <w:p w14:paraId="099F5170" w14:textId="63064190" w:rsidR="002160FC" w:rsidRPr="00662E9E" w:rsidRDefault="0046764D" w:rsidP="00306489">
      <w:pPr>
        <w:jc w:val="center"/>
        <w:rPr>
          <w:rFonts w:ascii="Calibri" w:hAnsi="Calibri" w:cs="Calibri"/>
          <w:b/>
          <w:sz w:val="22"/>
          <w:szCs w:val="22"/>
        </w:rPr>
      </w:pPr>
      <w:r w:rsidRPr="00662E9E">
        <w:rPr>
          <w:rFonts w:ascii="Calibri" w:hAnsi="Calibri" w:cs="Calibri"/>
          <w:b/>
          <w:sz w:val="22"/>
          <w:szCs w:val="22"/>
        </w:rPr>
        <w:t xml:space="preserve">§ </w:t>
      </w:r>
      <w:r w:rsidR="003B7DCD">
        <w:rPr>
          <w:rFonts w:ascii="Calibri" w:hAnsi="Calibri" w:cs="Calibri"/>
          <w:b/>
          <w:sz w:val="22"/>
          <w:szCs w:val="22"/>
        </w:rPr>
        <w:t>18</w:t>
      </w:r>
    </w:p>
    <w:p w14:paraId="4003D9E1" w14:textId="77777777" w:rsidR="002160FC" w:rsidRPr="00662E9E" w:rsidRDefault="00BC2A98" w:rsidP="00306489">
      <w:pPr>
        <w:jc w:val="center"/>
        <w:rPr>
          <w:rFonts w:ascii="Calibri" w:hAnsi="Calibri" w:cs="Calibri"/>
          <w:b/>
          <w:sz w:val="22"/>
          <w:szCs w:val="22"/>
        </w:rPr>
      </w:pPr>
      <w:r w:rsidRPr="00662E9E">
        <w:rPr>
          <w:rFonts w:ascii="Calibri" w:hAnsi="Calibri" w:cs="Calibri"/>
          <w:b/>
          <w:sz w:val="22"/>
          <w:szCs w:val="22"/>
        </w:rPr>
        <w:t>Zmiany postanowień Umowy</w:t>
      </w:r>
    </w:p>
    <w:p w14:paraId="6ECA5C4F" w14:textId="47438467" w:rsidR="00BE6541" w:rsidRPr="003C1176" w:rsidRDefault="00BE6541" w:rsidP="009E5653">
      <w:pPr>
        <w:pStyle w:val="Akapitzlist"/>
        <w:numPr>
          <w:ilvl w:val="0"/>
          <w:numId w:val="21"/>
        </w:numPr>
        <w:ind w:left="284" w:hanging="284"/>
        <w:jc w:val="both"/>
        <w:rPr>
          <w:rFonts w:ascii="Calibri" w:hAnsi="Calibri" w:cs="Calibri"/>
          <w:bCs/>
          <w:sz w:val="22"/>
          <w:szCs w:val="22"/>
        </w:rPr>
      </w:pPr>
      <w:r w:rsidRPr="003C1176">
        <w:rPr>
          <w:rFonts w:ascii="Calibri" w:hAnsi="Calibri" w:cs="Calibri"/>
          <w:bCs/>
          <w:sz w:val="22"/>
          <w:szCs w:val="22"/>
        </w:rPr>
        <w:t>Zamawiający</w:t>
      </w:r>
      <w:r w:rsidR="00AC371B" w:rsidRPr="003C1176">
        <w:rPr>
          <w:rFonts w:ascii="Calibri" w:hAnsi="Calibri" w:cs="Calibri"/>
          <w:bCs/>
          <w:sz w:val="22"/>
          <w:szCs w:val="22"/>
        </w:rPr>
        <w:t>,</w:t>
      </w:r>
      <w:r w:rsidRPr="003C1176">
        <w:rPr>
          <w:rFonts w:ascii="Calibri" w:hAnsi="Calibri" w:cs="Calibri"/>
          <w:bCs/>
          <w:sz w:val="22"/>
          <w:szCs w:val="22"/>
        </w:rPr>
        <w:t xml:space="preserve"> działając zgodnie z przepisami art. </w:t>
      </w:r>
      <w:r w:rsidR="00554EB3" w:rsidRPr="003C1176">
        <w:rPr>
          <w:rFonts w:ascii="Calibri" w:hAnsi="Calibri" w:cs="Calibri"/>
          <w:bCs/>
          <w:sz w:val="22"/>
          <w:szCs w:val="22"/>
        </w:rPr>
        <w:t xml:space="preserve">455 </w:t>
      </w:r>
      <w:r w:rsidRPr="003C1176">
        <w:rPr>
          <w:rFonts w:ascii="Calibri" w:hAnsi="Calibri" w:cs="Calibri"/>
          <w:bCs/>
          <w:sz w:val="22"/>
          <w:szCs w:val="22"/>
        </w:rPr>
        <w:t xml:space="preserve">ustawy </w:t>
      </w:r>
      <w:proofErr w:type="spellStart"/>
      <w:r w:rsidRPr="003C1176">
        <w:rPr>
          <w:rFonts w:ascii="Calibri" w:hAnsi="Calibri" w:cs="Calibri"/>
          <w:bCs/>
          <w:sz w:val="22"/>
          <w:szCs w:val="22"/>
        </w:rPr>
        <w:t>Pzp</w:t>
      </w:r>
      <w:proofErr w:type="spellEnd"/>
      <w:r w:rsidRPr="003C1176">
        <w:rPr>
          <w:rFonts w:ascii="Calibri" w:hAnsi="Calibri" w:cs="Calibri"/>
          <w:bCs/>
          <w:sz w:val="22"/>
          <w:szCs w:val="22"/>
        </w:rPr>
        <w:t xml:space="preserve">, przewiduje w specyfikacji warunków zamówienia możliwość dokonania zmiany postanowień zawartej Umowy </w:t>
      </w:r>
      <w:r w:rsidR="00487353" w:rsidRPr="003C1176">
        <w:rPr>
          <w:rFonts w:ascii="Calibri" w:hAnsi="Calibri" w:cs="Calibri"/>
          <w:bCs/>
          <w:sz w:val="22"/>
          <w:szCs w:val="22"/>
        </w:rPr>
        <w:br/>
      </w:r>
      <w:r w:rsidRPr="003C1176">
        <w:rPr>
          <w:rFonts w:ascii="Calibri" w:hAnsi="Calibri" w:cs="Calibri"/>
          <w:bCs/>
          <w:sz w:val="22"/>
          <w:szCs w:val="22"/>
        </w:rPr>
        <w:t>w stosunku do treści oferty, na podstawie której dokonano wyboru Wykonawcy.</w:t>
      </w:r>
    </w:p>
    <w:p w14:paraId="64443F27" w14:textId="77777777" w:rsidR="00EB6FF2" w:rsidRPr="006D031D" w:rsidRDefault="00EB6FF2" w:rsidP="009E5653">
      <w:pPr>
        <w:pStyle w:val="Akapitzlist"/>
        <w:numPr>
          <w:ilvl w:val="0"/>
          <w:numId w:val="21"/>
        </w:numPr>
        <w:ind w:left="284" w:hanging="284"/>
        <w:jc w:val="both"/>
        <w:rPr>
          <w:rFonts w:ascii="Calibri" w:hAnsi="Calibri" w:cs="Calibri"/>
          <w:bCs/>
          <w:sz w:val="22"/>
          <w:szCs w:val="22"/>
        </w:rPr>
      </w:pPr>
      <w:r w:rsidRPr="006D031D">
        <w:rPr>
          <w:rFonts w:ascii="Calibri" w:hAnsi="Calibri" w:cs="Calibri"/>
          <w:bCs/>
          <w:sz w:val="22"/>
          <w:szCs w:val="22"/>
        </w:rPr>
        <w:t>Podpisanie aneksu do umowy powinno być poprzedzone sporządzeniem protokołu konieczności zawierającego m.in. istotne okoliczności potwierdzające konieczność zawarcia aneksu</w:t>
      </w:r>
      <w:r w:rsidR="003C40D4" w:rsidRPr="006D031D">
        <w:rPr>
          <w:rFonts w:ascii="Calibri" w:hAnsi="Calibri" w:cs="Calibri"/>
          <w:bCs/>
          <w:sz w:val="22"/>
          <w:szCs w:val="22"/>
        </w:rPr>
        <w:t>.</w:t>
      </w:r>
    </w:p>
    <w:p w14:paraId="2937B022" w14:textId="77777777" w:rsidR="00BF6F9B" w:rsidRPr="009206A3" w:rsidRDefault="00BF6F9B" w:rsidP="009E5653">
      <w:pPr>
        <w:pStyle w:val="Akapitzlist"/>
        <w:numPr>
          <w:ilvl w:val="0"/>
          <w:numId w:val="21"/>
        </w:numPr>
        <w:ind w:left="284" w:hanging="284"/>
        <w:jc w:val="both"/>
        <w:rPr>
          <w:rFonts w:ascii="Calibri" w:hAnsi="Calibri" w:cs="Calibri"/>
          <w:bCs/>
          <w:sz w:val="22"/>
          <w:szCs w:val="22"/>
        </w:rPr>
      </w:pPr>
      <w:r w:rsidRPr="009206A3">
        <w:rPr>
          <w:rFonts w:ascii="Calibri" w:hAnsi="Calibri" w:cs="Calibri"/>
          <w:bCs/>
          <w:sz w:val="22"/>
          <w:szCs w:val="22"/>
        </w:rPr>
        <w:t>Zmiana postanowień umowy w stosunku do treści oferty Wykonawcy jest możliwa poprzez:</w:t>
      </w:r>
    </w:p>
    <w:p w14:paraId="586CD095" w14:textId="77777777" w:rsidR="00BE6541" w:rsidRPr="009206A3" w:rsidRDefault="00BE6541" w:rsidP="009E5653">
      <w:pPr>
        <w:pStyle w:val="Akapitzlist"/>
        <w:numPr>
          <w:ilvl w:val="0"/>
          <w:numId w:val="22"/>
        </w:numPr>
        <w:ind w:left="567" w:hanging="283"/>
        <w:jc w:val="both"/>
        <w:rPr>
          <w:rFonts w:ascii="Calibri" w:hAnsi="Calibri" w:cs="Calibri"/>
          <w:bCs/>
          <w:sz w:val="22"/>
          <w:szCs w:val="22"/>
        </w:rPr>
      </w:pPr>
      <w:r w:rsidRPr="009206A3">
        <w:rPr>
          <w:rFonts w:ascii="Calibri" w:hAnsi="Calibri" w:cs="Calibri"/>
          <w:bCs/>
          <w:sz w:val="22"/>
          <w:szCs w:val="22"/>
        </w:rPr>
        <w:t>zmianę terminu/terminów określonych w umowie;</w:t>
      </w:r>
    </w:p>
    <w:p w14:paraId="618AC1DD" w14:textId="77777777" w:rsidR="00BF6F9B" w:rsidRPr="009206A3" w:rsidRDefault="00BF6F9B" w:rsidP="009E5653">
      <w:pPr>
        <w:pStyle w:val="Akapitzlist"/>
        <w:numPr>
          <w:ilvl w:val="0"/>
          <w:numId w:val="22"/>
        </w:numPr>
        <w:ind w:left="567" w:hanging="283"/>
        <w:jc w:val="both"/>
        <w:rPr>
          <w:rFonts w:ascii="Calibri" w:hAnsi="Calibri" w:cs="Calibri"/>
          <w:bCs/>
          <w:sz w:val="22"/>
          <w:szCs w:val="22"/>
        </w:rPr>
      </w:pPr>
      <w:r w:rsidRPr="009206A3">
        <w:rPr>
          <w:rFonts w:ascii="Calibri" w:hAnsi="Calibri" w:cs="Calibri"/>
          <w:bCs/>
          <w:sz w:val="22"/>
          <w:szCs w:val="22"/>
        </w:rPr>
        <w:t>zmianę spo</w:t>
      </w:r>
      <w:r w:rsidR="00BE6541" w:rsidRPr="009206A3">
        <w:rPr>
          <w:rFonts w:ascii="Calibri" w:hAnsi="Calibri" w:cs="Calibri"/>
          <w:bCs/>
          <w:sz w:val="22"/>
          <w:szCs w:val="22"/>
        </w:rPr>
        <w:t>sobu wykonania przedmiotu umowy;</w:t>
      </w:r>
    </w:p>
    <w:p w14:paraId="233C1E0B" w14:textId="77777777" w:rsidR="00BE6541" w:rsidRPr="009206A3" w:rsidRDefault="00BE6541" w:rsidP="009E5653">
      <w:pPr>
        <w:pStyle w:val="Akapitzlist"/>
        <w:numPr>
          <w:ilvl w:val="0"/>
          <w:numId w:val="22"/>
        </w:numPr>
        <w:ind w:left="567" w:hanging="283"/>
        <w:jc w:val="both"/>
        <w:rPr>
          <w:rFonts w:ascii="Calibri" w:hAnsi="Calibri" w:cs="Calibri"/>
          <w:bCs/>
          <w:sz w:val="22"/>
          <w:szCs w:val="22"/>
        </w:rPr>
      </w:pPr>
      <w:r w:rsidRPr="009206A3">
        <w:rPr>
          <w:rFonts w:ascii="Calibri" w:hAnsi="Calibri" w:cs="Calibri"/>
          <w:sz w:val="22"/>
          <w:szCs w:val="22"/>
        </w:rPr>
        <w:t>zmiany na polecenie Zamawiającego;</w:t>
      </w:r>
    </w:p>
    <w:p w14:paraId="54594EE8" w14:textId="7E8DAAB2" w:rsidR="0079172F" w:rsidRPr="009206A3" w:rsidRDefault="00BE6541" w:rsidP="009E5653">
      <w:pPr>
        <w:pStyle w:val="Akapitzlist"/>
        <w:numPr>
          <w:ilvl w:val="0"/>
          <w:numId w:val="22"/>
        </w:numPr>
        <w:ind w:left="567" w:hanging="283"/>
        <w:jc w:val="both"/>
        <w:rPr>
          <w:rFonts w:ascii="Calibri" w:hAnsi="Calibri" w:cs="Calibri"/>
          <w:bCs/>
          <w:sz w:val="22"/>
          <w:szCs w:val="22"/>
        </w:rPr>
      </w:pPr>
      <w:r w:rsidRPr="009206A3">
        <w:rPr>
          <w:rFonts w:ascii="Calibri" w:hAnsi="Calibri" w:cs="Calibri"/>
          <w:bCs/>
          <w:sz w:val="22"/>
          <w:szCs w:val="22"/>
        </w:rPr>
        <w:t xml:space="preserve">zmiany w zakresie personelu Wykonawcy, na zasadach szczegółowo opisanych w § </w:t>
      </w:r>
      <w:r w:rsidR="0098327D" w:rsidRPr="009206A3">
        <w:rPr>
          <w:rFonts w:ascii="Calibri" w:hAnsi="Calibri" w:cs="Calibri"/>
          <w:bCs/>
          <w:sz w:val="22"/>
          <w:szCs w:val="22"/>
        </w:rPr>
        <w:t>6</w:t>
      </w:r>
      <w:r w:rsidRPr="009206A3">
        <w:rPr>
          <w:rFonts w:ascii="Calibri" w:hAnsi="Calibri" w:cs="Calibri"/>
          <w:bCs/>
          <w:sz w:val="22"/>
          <w:szCs w:val="22"/>
        </w:rPr>
        <w:t xml:space="preserve"> Umowy</w:t>
      </w:r>
      <w:r w:rsidR="00CC3536" w:rsidRPr="009206A3">
        <w:rPr>
          <w:rFonts w:ascii="Calibri" w:hAnsi="Calibri" w:cs="Calibri"/>
          <w:bCs/>
          <w:sz w:val="22"/>
          <w:szCs w:val="22"/>
        </w:rPr>
        <w:t>.</w:t>
      </w:r>
    </w:p>
    <w:p w14:paraId="2AEAB36F" w14:textId="77777777" w:rsidR="000A5037" w:rsidRPr="005863E6" w:rsidRDefault="000A5037" w:rsidP="009E5653">
      <w:pPr>
        <w:pStyle w:val="Akapitzlist"/>
        <w:numPr>
          <w:ilvl w:val="0"/>
          <w:numId w:val="21"/>
        </w:numPr>
        <w:ind w:left="284" w:hanging="284"/>
        <w:jc w:val="both"/>
        <w:rPr>
          <w:rFonts w:ascii="Calibri" w:hAnsi="Calibri" w:cs="Calibri"/>
          <w:bCs/>
          <w:sz w:val="22"/>
          <w:szCs w:val="22"/>
        </w:rPr>
      </w:pPr>
      <w:r w:rsidRPr="005863E6">
        <w:rPr>
          <w:rFonts w:ascii="Calibri" w:hAnsi="Calibri" w:cs="Calibri"/>
          <w:b/>
          <w:bCs/>
          <w:sz w:val="22"/>
          <w:szCs w:val="22"/>
        </w:rPr>
        <w:t>Zmiany technologii wykonania danego zakresu robót</w:t>
      </w:r>
      <w:r w:rsidRPr="005863E6">
        <w:rPr>
          <w:rFonts w:ascii="Calibri" w:hAnsi="Calibri" w:cs="Calibri"/>
          <w:bCs/>
          <w:sz w:val="22"/>
          <w:szCs w:val="22"/>
        </w:rPr>
        <w:t xml:space="preserve"> określonego w dokumentacji projektowej, pod warunkiem, iż nie spowodują one obniżenia jakości wykonania zamówienia. Zmiany te muszą zostać spowodowane uzasadniającymi je okolicznościami zaistniałymi w trakcie realizacji przedmiotu umowy, a w szczególności:</w:t>
      </w:r>
    </w:p>
    <w:p w14:paraId="08F26A4A" w14:textId="77777777" w:rsidR="000A5037" w:rsidRPr="005863E6" w:rsidRDefault="000A5037" w:rsidP="009101D4">
      <w:pPr>
        <w:pStyle w:val="Akapitzlist"/>
        <w:numPr>
          <w:ilvl w:val="0"/>
          <w:numId w:val="34"/>
        </w:numPr>
        <w:ind w:left="567" w:hanging="283"/>
        <w:jc w:val="both"/>
        <w:rPr>
          <w:rFonts w:ascii="Calibri" w:hAnsi="Calibri" w:cs="Calibri"/>
          <w:bCs/>
          <w:sz w:val="22"/>
          <w:szCs w:val="22"/>
        </w:rPr>
      </w:pPr>
      <w:r w:rsidRPr="005863E6">
        <w:rPr>
          <w:rFonts w:ascii="Calibri" w:hAnsi="Calibri" w:cs="Calibri"/>
          <w:bCs/>
          <w:sz w:val="22"/>
          <w:szCs w:val="22"/>
        </w:rPr>
        <w:t>pojawieniem się na rynku materiałów, sprzętu lub urządzeń nowszej generacji pozwalających na zmniejszenie kosztów realizacji robót, kosztów eksploatacji inwestycji lub umożliwiających uzyskanie lepszej jakości robót,</w:t>
      </w:r>
    </w:p>
    <w:p w14:paraId="56E45EDD" w14:textId="77777777" w:rsidR="000A5037" w:rsidRPr="005863E6" w:rsidRDefault="000A5037" w:rsidP="009101D4">
      <w:pPr>
        <w:pStyle w:val="Akapitzlist"/>
        <w:numPr>
          <w:ilvl w:val="0"/>
          <w:numId w:val="34"/>
        </w:numPr>
        <w:ind w:left="567" w:hanging="283"/>
        <w:jc w:val="both"/>
        <w:rPr>
          <w:rFonts w:ascii="Calibri" w:hAnsi="Calibri" w:cs="Calibri"/>
          <w:bCs/>
          <w:sz w:val="22"/>
          <w:szCs w:val="22"/>
        </w:rPr>
      </w:pPr>
      <w:r w:rsidRPr="005863E6">
        <w:rPr>
          <w:rFonts w:ascii="Calibri" w:hAnsi="Calibri" w:cs="Calibri"/>
          <w:bCs/>
          <w:sz w:val="22"/>
          <w:szCs w:val="22"/>
        </w:rPr>
        <w:t>pojawieniem się nowszej technologii wykonania robót, pozwalającej na skrócenie czasu realizacji robót, zmniejszenie kosztów realizacji robót lub kosztów eksploatacji inwestycji,</w:t>
      </w:r>
    </w:p>
    <w:p w14:paraId="12183727" w14:textId="77777777" w:rsidR="000A5037" w:rsidRPr="005863E6" w:rsidRDefault="000A5037" w:rsidP="009101D4">
      <w:pPr>
        <w:pStyle w:val="Akapitzlist"/>
        <w:numPr>
          <w:ilvl w:val="0"/>
          <w:numId w:val="34"/>
        </w:numPr>
        <w:ind w:left="567" w:hanging="283"/>
        <w:jc w:val="both"/>
        <w:rPr>
          <w:rFonts w:ascii="Calibri" w:hAnsi="Calibri" w:cs="Calibri"/>
          <w:bCs/>
          <w:sz w:val="22"/>
          <w:szCs w:val="22"/>
        </w:rPr>
      </w:pPr>
      <w:r w:rsidRPr="005863E6">
        <w:rPr>
          <w:rFonts w:ascii="Calibri" w:hAnsi="Calibri" w:cs="Calibri"/>
          <w:bCs/>
          <w:sz w:val="22"/>
          <w:szCs w:val="22"/>
        </w:rPr>
        <w:t>zmianą przepisów prawa, powodującą konieczność zrealizowania inwestycji przy zastosowaniu innych rozwiązań technicznych lub materiałowych.</w:t>
      </w:r>
    </w:p>
    <w:p w14:paraId="4608981A" w14:textId="18A461EE" w:rsidR="000A5037" w:rsidRPr="000C3ED6" w:rsidRDefault="000A5037" w:rsidP="009E5653">
      <w:pPr>
        <w:pStyle w:val="Akapitzlist"/>
        <w:numPr>
          <w:ilvl w:val="0"/>
          <w:numId w:val="21"/>
        </w:numPr>
        <w:ind w:left="284" w:hanging="284"/>
        <w:jc w:val="both"/>
        <w:rPr>
          <w:rFonts w:ascii="Calibri" w:hAnsi="Calibri" w:cs="Calibri"/>
          <w:bCs/>
          <w:sz w:val="22"/>
          <w:szCs w:val="22"/>
        </w:rPr>
      </w:pPr>
      <w:r w:rsidRPr="000C3ED6">
        <w:rPr>
          <w:rFonts w:ascii="Calibri" w:hAnsi="Calibri" w:cs="Calibri"/>
          <w:bCs/>
          <w:sz w:val="22"/>
          <w:szCs w:val="22"/>
        </w:rPr>
        <w:t xml:space="preserve">Zmiana postanowień Umowy w stosunku do treści oferty Wykonawcy jest możliwa poprzez </w:t>
      </w:r>
      <w:r w:rsidR="009206A3" w:rsidRPr="000C3ED6">
        <w:rPr>
          <w:rFonts w:ascii="Calibri" w:hAnsi="Calibri" w:cs="Calibri"/>
          <w:b/>
          <w:bCs/>
          <w:sz w:val="22"/>
          <w:szCs w:val="22"/>
        </w:rPr>
        <w:t>zmianę</w:t>
      </w:r>
      <w:r w:rsidRPr="000C3ED6">
        <w:rPr>
          <w:rFonts w:ascii="Calibri" w:hAnsi="Calibri" w:cs="Calibri"/>
          <w:b/>
          <w:bCs/>
          <w:sz w:val="22"/>
          <w:szCs w:val="22"/>
        </w:rPr>
        <w:t xml:space="preserve"> terminu </w:t>
      </w:r>
      <w:r w:rsidR="009206A3" w:rsidRPr="000C3ED6">
        <w:rPr>
          <w:rFonts w:ascii="Calibri" w:hAnsi="Calibri" w:cs="Calibri"/>
          <w:b/>
          <w:bCs/>
          <w:sz w:val="22"/>
          <w:szCs w:val="22"/>
        </w:rPr>
        <w:t>wykonania</w:t>
      </w:r>
      <w:r w:rsidR="005B075C" w:rsidRPr="000C3ED6">
        <w:rPr>
          <w:rFonts w:ascii="Calibri" w:hAnsi="Calibri" w:cs="Calibri"/>
          <w:b/>
          <w:bCs/>
          <w:sz w:val="22"/>
          <w:szCs w:val="22"/>
        </w:rPr>
        <w:t xml:space="preserve"> poszczególnych etapów</w:t>
      </w:r>
      <w:r w:rsidRPr="000C3ED6">
        <w:rPr>
          <w:rFonts w:ascii="Calibri" w:hAnsi="Calibri" w:cs="Calibri"/>
          <w:b/>
          <w:bCs/>
          <w:sz w:val="22"/>
          <w:szCs w:val="22"/>
        </w:rPr>
        <w:t xml:space="preserve"> przedmiotu Umowy</w:t>
      </w:r>
      <w:r w:rsidRPr="000C3ED6">
        <w:rPr>
          <w:rFonts w:ascii="Calibri" w:hAnsi="Calibri" w:cs="Calibri"/>
          <w:bCs/>
          <w:sz w:val="22"/>
          <w:szCs w:val="22"/>
        </w:rPr>
        <w:t xml:space="preserve"> w przypadku:</w:t>
      </w:r>
    </w:p>
    <w:p w14:paraId="311F6C83" w14:textId="5C79856F" w:rsidR="00B53DC3" w:rsidRPr="00534B13" w:rsidRDefault="00B53DC3" w:rsidP="009101D4">
      <w:pPr>
        <w:pStyle w:val="Akapitzlist"/>
        <w:numPr>
          <w:ilvl w:val="1"/>
          <w:numId w:val="46"/>
        </w:numPr>
        <w:ind w:left="643"/>
        <w:jc w:val="both"/>
        <w:rPr>
          <w:rFonts w:ascii="Calibri" w:hAnsi="Calibri" w:cs="Calibri"/>
          <w:bCs/>
          <w:sz w:val="22"/>
          <w:szCs w:val="22"/>
        </w:rPr>
      </w:pPr>
      <w:r w:rsidRPr="00534B13">
        <w:rPr>
          <w:rFonts w:ascii="Calibri" w:hAnsi="Calibri" w:cs="Calibri"/>
          <w:bCs/>
          <w:sz w:val="22"/>
          <w:szCs w:val="22"/>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1D92A4ED" w14:textId="6E520FE8" w:rsidR="00B53DC3" w:rsidRPr="00534B13" w:rsidRDefault="00B53DC3" w:rsidP="009101D4">
      <w:pPr>
        <w:pStyle w:val="Akapitzlist"/>
        <w:numPr>
          <w:ilvl w:val="1"/>
          <w:numId w:val="46"/>
        </w:numPr>
        <w:ind w:left="643"/>
        <w:jc w:val="both"/>
        <w:rPr>
          <w:rFonts w:ascii="Calibri" w:hAnsi="Calibri" w:cs="Calibri"/>
          <w:bCs/>
          <w:sz w:val="22"/>
          <w:szCs w:val="22"/>
        </w:rPr>
      </w:pPr>
      <w:r w:rsidRPr="00534B13">
        <w:rPr>
          <w:rFonts w:ascii="Calibri" w:hAnsi="Calibri" w:cs="Calibri"/>
          <w:bCs/>
          <w:sz w:val="22"/>
          <w:szCs w:val="22"/>
        </w:rPr>
        <w:t>odmowy wydania przez właściwe organy decyzji, zezwoleń, uzgodnień itp. z przyczyn niezawinionych przez Wykonawcę,</w:t>
      </w:r>
    </w:p>
    <w:p w14:paraId="256005A3" w14:textId="5D22E3CC" w:rsidR="000C3ED6" w:rsidRDefault="000C3ED6" w:rsidP="009101D4">
      <w:pPr>
        <w:pStyle w:val="Akapitzlist"/>
        <w:numPr>
          <w:ilvl w:val="0"/>
          <w:numId w:val="55"/>
        </w:numPr>
        <w:ind w:left="643"/>
        <w:jc w:val="both"/>
        <w:rPr>
          <w:rFonts w:ascii="Calibri" w:hAnsi="Calibri" w:cs="Calibri"/>
          <w:bCs/>
          <w:sz w:val="22"/>
          <w:szCs w:val="22"/>
        </w:rPr>
      </w:pPr>
      <w:r w:rsidRPr="000C3ED6">
        <w:rPr>
          <w:rFonts w:ascii="Calibri" w:hAnsi="Calibri" w:cs="Calibri"/>
          <w:bCs/>
          <w:sz w:val="22"/>
          <w:szCs w:val="22"/>
        </w:rPr>
        <w:t>z</w:t>
      </w:r>
      <w:r w:rsidR="005B075C" w:rsidRPr="000C3ED6">
        <w:rPr>
          <w:rFonts w:ascii="Calibri" w:hAnsi="Calibri" w:cs="Calibri"/>
          <w:bCs/>
          <w:sz w:val="22"/>
          <w:szCs w:val="22"/>
        </w:rPr>
        <w:t>mianą przepisów powodujących uzyskanie dokumentów, których te przepisy narzucają lub powodujących konieczność innych rozwiązań niż zakładano w dokumentacji dot. Przedmiotu niniejszej umowy,</w:t>
      </w:r>
    </w:p>
    <w:p w14:paraId="4887DD31" w14:textId="53270DB3" w:rsidR="000C3ED6" w:rsidRDefault="000C3ED6" w:rsidP="009101D4">
      <w:pPr>
        <w:pStyle w:val="Akapitzlist"/>
        <w:numPr>
          <w:ilvl w:val="0"/>
          <w:numId w:val="55"/>
        </w:numPr>
        <w:ind w:left="643"/>
        <w:jc w:val="both"/>
        <w:rPr>
          <w:rFonts w:ascii="Calibri" w:hAnsi="Calibri" w:cs="Calibri"/>
          <w:bCs/>
          <w:sz w:val="22"/>
          <w:szCs w:val="22"/>
        </w:rPr>
      </w:pPr>
      <w:r>
        <w:rPr>
          <w:rFonts w:ascii="Calibri" w:hAnsi="Calibri" w:cs="Calibri"/>
          <w:bCs/>
          <w:sz w:val="22"/>
          <w:szCs w:val="22"/>
        </w:rPr>
        <w:t>zmiany stanowiska Zamawiającego w odniesieniu do uzgodnionej wcześniej przez Zamawiającego dokumentacji,</w:t>
      </w:r>
    </w:p>
    <w:p w14:paraId="52BFFB7B" w14:textId="38369C09" w:rsidR="000A5037" w:rsidRPr="000C3ED6" w:rsidRDefault="000A5037" w:rsidP="009101D4">
      <w:pPr>
        <w:pStyle w:val="Akapitzlist"/>
        <w:numPr>
          <w:ilvl w:val="0"/>
          <w:numId w:val="55"/>
        </w:numPr>
        <w:ind w:left="643"/>
        <w:jc w:val="both"/>
        <w:rPr>
          <w:rFonts w:ascii="Calibri" w:hAnsi="Calibri" w:cs="Calibri"/>
          <w:bCs/>
          <w:sz w:val="22"/>
          <w:szCs w:val="22"/>
        </w:rPr>
      </w:pPr>
      <w:r w:rsidRPr="000C3ED6">
        <w:rPr>
          <w:rFonts w:ascii="Calibri" w:hAnsi="Calibri" w:cs="Calibri"/>
          <w:bCs/>
          <w:sz w:val="22"/>
          <w:szCs w:val="22"/>
        </w:rPr>
        <w:t>przestojów i opóźnień zawinionych przez Zamawiającego,</w:t>
      </w:r>
    </w:p>
    <w:p w14:paraId="2A1F75F3" w14:textId="767F433C" w:rsidR="000A5037" w:rsidRPr="000C3ED6" w:rsidRDefault="000A5037" w:rsidP="009101D4">
      <w:pPr>
        <w:pStyle w:val="Akapitzlist"/>
        <w:numPr>
          <w:ilvl w:val="0"/>
          <w:numId w:val="55"/>
        </w:numPr>
        <w:ind w:left="643"/>
        <w:jc w:val="both"/>
        <w:rPr>
          <w:rFonts w:ascii="Calibri" w:hAnsi="Calibri" w:cs="Calibri"/>
          <w:bCs/>
          <w:sz w:val="22"/>
          <w:szCs w:val="22"/>
        </w:rPr>
      </w:pPr>
      <w:r w:rsidRPr="000C3ED6">
        <w:rPr>
          <w:rFonts w:ascii="Calibri" w:hAnsi="Calibri" w:cs="Calibri"/>
          <w:bCs/>
          <w:sz w:val="22"/>
          <w:szCs w:val="22"/>
        </w:rPr>
        <w:t>działania siły wyższej (np. klęski żywiołowe, strajki generalne lub lokalne), mającej bezpośredni wpływ na terminowość wykonania robót,</w:t>
      </w:r>
    </w:p>
    <w:p w14:paraId="13FCC412" w14:textId="432D55EA" w:rsidR="000A5037" w:rsidRPr="000C3ED6" w:rsidRDefault="000A5037" w:rsidP="009101D4">
      <w:pPr>
        <w:pStyle w:val="Akapitzlist"/>
        <w:numPr>
          <w:ilvl w:val="0"/>
          <w:numId w:val="55"/>
        </w:numPr>
        <w:ind w:left="567" w:hanging="283"/>
        <w:jc w:val="both"/>
        <w:rPr>
          <w:rFonts w:ascii="Calibri" w:hAnsi="Calibri" w:cs="Calibri"/>
          <w:bCs/>
          <w:sz w:val="22"/>
          <w:szCs w:val="22"/>
        </w:rPr>
      </w:pPr>
      <w:r w:rsidRPr="000C3ED6">
        <w:rPr>
          <w:rFonts w:ascii="Calibri" w:hAnsi="Calibri" w:cs="Calibri"/>
          <w:bCs/>
          <w:sz w:val="22"/>
          <w:szCs w:val="22"/>
        </w:rPr>
        <w:t xml:space="preserve">wystąpienia niemożliwych do przewidzenia niekorzystnych warunków atmosferycznych uniemożliwiających prawidłowe wykonanie robót (szczegółowo określonych w </w:t>
      </w:r>
      <w:proofErr w:type="spellStart"/>
      <w:r w:rsidRPr="000C3ED6">
        <w:rPr>
          <w:rFonts w:ascii="Calibri" w:hAnsi="Calibri" w:cs="Calibri"/>
          <w:bCs/>
          <w:sz w:val="22"/>
          <w:szCs w:val="22"/>
        </w:rPr>
        <w:t>STWiORB</w:t>
      </w:r>
      <w:proofErr w:type="spellEnd"/>
      <w:r w:rsidRPr="000C3ED6">
        <w:rPr>
          <w:rFonts w:ascii="Calibri" w:hAnsi="Calibri" w:cs="Calibri"/>
          <w:bCs/>
          <w:sz w:val="22"/>
          <w:szCs w:val="22"/>
        </w:rPr>
        <w:t xml:space="preserve">), </w:t>
      </w:r>
      <w:r w:rsidR="00437CCC" w:rsidRPr="000C3ED6">
        <w:rPr>
          <w:rFonts w:ascii="Calibri" w:hAnsi="Calibri" w:cs="Calibri"/>
          <w:bCs/>
          <w:sz w:val="22"/>
          <w:szCs w:val="22"/>
        </w:rPr>
        <w:br/>
      </w:r>
      <w:r w:rsidRPr="000C3ED6">
        <w:rPr>
          <w:rFonts w:ascii="Calibri" w:hAnsi="Calibri" w:cs="Calibri"/>
          <w:bCs/>
          <w:sz w:val="22"/>
          <w:szCs w:val="22"/>
        </w:rPr>
        <w:t>w szczególności z powodu technologii realizacji prac określonych umową, normami lub innymi przepisami, wymagającej konkretnych warunków atmosferycznych, jeżeli konieczność wykonania prac w tym okresie nie jest następstwem okoliczności, za które Wykonawca ponosi odpowiedzialność – fakt ten musi być potwierdzony w dzienniku budowy przez inspektora nadzoru,</w:t>
      </w:r>
    </w:p>
    <w:p w14:paraId="62FAA361" w14:textId="77777777" w:rsidR="000A5037" w:rsidRPr="00F22D1C" w:rsidRDefault="000A5037" w:rsidP="009101D4">
      <w:pPr>
        <w:pStyle w:val="Akapitzlist"/>
        <w:numPr>
          <w:ilvl w:val="0"/>
          <w:numId w:val="55"/>
        </w:numPr>
        <w:ind w:left="567" w:hanging="283"/>
        <w:jc w:val="both"/>
        <w:rPr>
          <w:rFonts w:ascii="Calibri" w:hAnsi="Calibri" w:cs="Calibri"/>
          <w:bCs/>
          <w:sz w:val="22"/>
          <w:szCs w:val="22"/>
        </w:rPr>
      </w:pPr>
      <w:r w:rsidRPr="00F22D1C">
        <w:rPr>
          <w:rFonts w:ascii="Calibri" w:hAnsi="Calibri" w:cs="Calibri"/>
          <w:bCs/>
          <w:sz w:val="22"/>
          <w:szCs w:val="22"/>
        </w:rPr>
        <w:t>działań osób trzecich uniemożliwiających wykonanie prac, które to działania nie są konsekwencją winy którejkolwiek ze stron,</w:t>
      </w:r>
    </w:p>
    <w:p w14:paraId="445AACF6" w14:textId="77777777" w:rsidR="000A5037" w:rsidRPr="00B53DC3" w:rsidRDefault="000A5037" w:rsidP="009101D4">
      <w:pPr>
        <w:pStyle w:val="Akapitzlist"/>
        <w:numPr>
          <w:ilvl w:val="0"/>
          <w:numId w:val="55"/>
        </w:numPr>
        <w:ind w:left="567" w:hanging="283"/>
        <w:jc w:val="both"/>
        <w:rPr>
          <w:rFonts w:ascii="Calibri" w:hAnsi="Calibri" w:cs="Calibri"/>
          <w:bCs/>
          <w:sz w:val="22"/>
          <w:szCs w:val="22"/>
        </w:rPr>
      </w:pPr>
      <w:r w:rsidRPr="00B53DC3">
        <w:rPr>
          <w:rFonts w:ascii="Calibri" w:hAnsi="Calibri" w:cs="Calibri"/>
          <w:bCs/>
          <w:sz w:val="22"/>
          <w:szCs w:val="22"/>
        </w:rPr>
        <w:t>wystąpienia opóźnienia w dokonaniu określonych czynności lub ich zaniechania przez właściwe organy administracji publicznej, które nie są następstwem okoliczności, za które Wykonawca ponosi odpowiedzialność,</w:t>
      </w:r>
    </w:p>
    <w:p w14:paraId="617D4A58" w14:textId="77777777" w:rsidR="008F64EE" w:rsidRPr="00EA513D" w:rsidRDefault="000A5037" w:rsidP="009101D4">
      <w:pPr>
        <w:pStyle w:val="Akapitzlist"/>
        <w:numPr>
          <w:ilvl w:val="0"/>
          <w:numId w:val="55"/>
        </w:numPr>
        <w:ind w:left="567" w:hanging="283"/>
        <w:jc w:val="both"/>
        <w:rPr>
          <w:rFonts w:ascii="Calibri" w:hAnsi="Calibri" w:cs="Calibri"/>
          <w:bCs/>
          <w:sz w:val="22"/>
          <w:szCs w:val="22"/>
        </w:rPr>
      </w:pPr>
      <w:r w:rsidRPr="00EA513D">
        <w:rPr>
          <w:rFonts w:ascii="Calibri" w:hAnsi="Calibri" w:cs="Calibri"/>
          <w:bCs/>
          <w:sz w:val="22"/>
          <w:szCs w:val="22"/>
        </w:rPr>
        <w:t>niemożności wykonywania robót z powodu braku dostępności do miejsc niezbędnych do ich wykonania z przyczyn niezawinionych przez Wykonawcę,</w:t>
      </w:r>
    </w:p>
    <w:p w14:paraId="2281E0AF" w14:textId="7F87F141" w:rsidR="008F64EE" w:rsidRPr="00EA513D" w:rsidRDefault="008F64EE" w:rsidP="009101D4">
      <w:pPr>
        <w:pStyle w:val="Akapitzlist"/>
        <w:numPr>
          <w:ilvl w:val="0"/>
          <w:numId w:val="55"/>
        </w:numPr>
        <w:ind w:left="567" w:hanging="283"/>
        <w:jc w:val="both"/>
        <w:rPr>
          <w:rFonts w:ascii="Calibri" w:hAnsi="Calibri" w:cs="Calibri"/>
          <w:bCs/>
          <w:sz w:val="22"/>
          <w:szCs w:val="22"/>
        </w:rPr>
      </w:pPr>
      <w:r w:rsidRPr="00EA513D">
        <w:rPr>
          <w:rFonts w:ascii="Calibri" w:hAnsi="Calibri" w:cs="Calibri"/>
          <w:bCs/>
          <w:sz w:val="22"/>
          <w:szCs w:val="22"/>
        </w:rPr>
        <w:t xml:space="preserve">objęcia zasobów, tworów i składników przyrody jedną z form przewidzianych w ustawie </w:t>
      </w:r>
      <w:r w:rsidRPr="00EA513D">
        <w:rPr>
          <w:rFonts w:ascii="Calibri" w:hAnsi="Calibri" w:cs="Calibri"/>
          <w:bCs/>
          <w:sz w:val="22"/>
          <w:szCs w:val="22"/>
        </w:rPr>
        <w:br/>
        <w:t>o ochronie przyrody, zmiana ich granic lub Przedmiotu ochrony;</w:t>
      </w:r>
    </w:p>
    <w:p w14:paraId="151E2604" w14:textId="2AEBA83B" w:rsidR="000A5037" w:rsidRPr="00EA513D" w:rsidRDefault="000A5037" w:rsidP="009101D4">
      <w:pPr>
        <w:pStyle w:val="Akapitzlist"/>
        <w:numPr>
          <w:ilvl w:val="0"/>
          <w:numId w:val="55"/>
        </w:numPr>
        <w:ind w:left="567" w:hanging="283"/>
        <w:jc w:val="both"/>
        <w:rPr>
          <w:rFonts w:ascii="Calibri" w:hAnsi="Calibri" w:cs="Calibri"/>
          <w:bCs/>
          <w:sz w:val="22"/>
          <w:szCs w:val="22"/>
        </w:rPr>
      </w:pPr>
      <w:r w:rsidRPr="00EA513D">
        <w:rPr>
          <w:rFonts w:ascii="Calibri" w:hAnsi="Calibri" w:cs="Calibri"/>
          <w:bCs/>
          <w:sz w:val="22"/>
          <w:szCs w:val="22"/>
        </w:rPr>
        <w:t>niemożności wykonywania robót, gdy uprawniony organ nie dopuszcza do wykonania robót lub nakazują wstrzymanie robót z przyczyn niezawinionych przez Wykonawcę.</w:t>
      </w:r>
    </w:p>
    <w:p w14:paraId="40A525F2" w14:textId="37DC00F1" w:rsidR="000A5037" w:rsidRPr="006449C3" w:rsidRDefault="000A5037" w:rsidP="00534B13">
      <w:pPr>
        <w:pStyle w:val="Akapitzlist"/>
        <w:numPr>
          <w:ilvl w:val="0"/>
          <w:numId w:val="21"/>
        </w:numPr>
        <w:jc w:val="both"/>
        <w:rPr>
          <w:rFonts w:ascii="Calibri" w:hAnsi="Calibri" w:cs="Calibri"/>
          <w:bCs/>
          <w:sz w:val="22"/>
          <w:szCs w:val="22"/>
        </w:rPr>
      </w:pPr>
      <w:r w:rsidRPr="006449C3">
        <w:rPr>
          <w:rFonts w:ascii="Calibri" w:hAnsi="Calibri" w:cs="Calibri"/>
          <w:bCs/>
          <w:sz w:val="22"/>
          <w:szCs w:val="22"/>
        </w:rPr>
        <w:t xml:space="preserve">W przedstawionych w ust. </w:t>
      </w:r>
      <w:r w:rsidR="0098327D" w:rsidRPr="006449C3">
        <w:rPr>
          <w:rFonts w:ascii="Calibri" w:hAnsi="Calibri" w:cs="Calibri"/>
          <w:bCs/>
          <w:sz w:val="22"/>
          <w:szCs w:val="22"/>
        </w:rPr>
        <w:t>5</w:t>
      </w:r>
      <w:r w:rsidRPr="006449C3">
        <w:rPr>
          <w:rFonts w:ascii="Calibri" w:hAnsi="Calibri" w:cs="Calibri"/>
          <w:bCs/>
          <w:sz w:val="22"/>
          <w:szCs w:val="22"/>
        </w:rPr>
        <w:t xml:space="preserve"> przypadkach wystąpienia opóźnień lub wstrzymania realizacji, strony mogą ustalić nowe terminy realizacji robót i rozliczenia końcowego, z tym że maksymalny okres przesunięcia terminu zakończenia równy będzie okresowi przerwy, postoju.</w:t>
      </w:r>
    </w:p>
    <w:p w14:paraId="1AAD7B20" w14:textId="77777777" w:rsidR="000A5037" w:rsidRPr="00BA4F96" w:rsidRDefault="000A5037" w:rsidP="00534B13">
      <w:pPr>
        <w:pStyle w:val="Akapitzlist"/>
        <w:numPr>
          <w:ilvl w:val="0"/>
          <w:numId w:val="21"/>
        </w:numPr>
        <w:ind w:left="284" w:hanging="284"/>
        <w:jc w:val="both"/>
        <w:rPr>
          <w:rFonts w:ascii="Calibri" w:hAnsi="Calibri" w:cs="Calibri"/>
          <w:bCs/>
          <w:sz w:val="22"/>
          <w:szCs w:val="22"/>
        </w:rPr>
      </w:pPr>
      <w:r w:rsidRPr="00BA4F96">
        <w:rPr>
          <w:rFonts w:ascii="Calibri" w:hAnsi="Calibri" w:cs="Calibri"/>
          <w:bCs/>
          <w:sz w:val="22"/>
          <w:szCs w:val="22"/>
        </w:rPr>
        <w:t>W przypadku konieczności zmian terminów wskazanych w Umowie Wykonawca zobowiązany jest wystąpić z wnioskiem do Zamawiającego. Wniosek powinien zawierać szczegółowe uzasadnienie zmiany terminu.</w:t>
      </w:r>
    </w:p>
    <w:p w14:paraId="0C5935AC" w14:textId="77777777" w:rsidR="000A5037" w:rsidRPr="00BA4F96" w:rsidRDefault="000A5037" w:rsidP="00534B13">
      <w:pPr>
        <w:pStyle w:val="Akapitzlist"/>
        <w:numPr>
          <w:ilvl w:val="0"/>
          <w:numId w:val="21"/>
        </w:numPr>
        <w:ind w:left="284" w:hanging="284"/>
        <w:jc w:val="both"/>
        <w:rPr>
          <w:rFonts w:ascii="Calibri" w:hAnsi="Calibri" w:cs="Calibri"/>
          <w:bCs/>
          <w:sz w:val="22"/>
          <w:szCs w:val="22"/>
        </w:rPr>
      </w:pPr>
      <w:r w:rsidRPr="00BA4F96">
        <w:rPr>
          <w:rFonts w:ascii="Calibri" w:hAnsi="Calibri" w:cs="Calibri"/>
          <w:bCs/>
          <w:sz w:val="22"/>
          <w:szCs w:val="22"/>
        </w:rPr>
        <w:t>Zmiana terminów wskazanych w Umowie możliwa jest tylko po wcześniejszym udokumentowaniu przedłużenia okresu zabezpieczenia należytego wykonania Umowy i okresu rękojmi.</w:t>
      </w:r>
    </w:p>
    <w:p w14:paraId="0445B6EC" w14:textId="2B2F3394" w:rsidR="002D5F81" w:rsidRPr="002D5F81" w:rsidRDefault="002D5F81" w:rsidP="00534B13">
      <w:pPr>
        <w:pStyle w:val="Akapitzlist"/>
        <w:numPr>
          <w:ilvl w:val="0"/>
          <w:numId w:val="21"/>
        </w:numPr>
        <w:ind w:left="284" w:hanging="284"/>
        <w:jc w:val="both"/>
        <w:rPr>
          <w:rFonts w:asciiTheme="minorHAnsi" w:hAnsiTheme="minorHAnsi" w:cs="Calibri"/>
          <w:b/>
          <w:bCs/>
          <w:sz w:val="22"/>
          <w:szCs w:val="22"/>
        </w:rPr>
      </w:pPr>
      <w:r w:rsidRPr="002D5F81">
        <w:rPr>
          <w:rFonts w:asciiTheme="minorHAnsi" w:hAnsiTheme="minorHAnsi"/>
          <w:sz w:val="22"/>
          <w:szCs w:val="22"/>
        </w:rPr>
        <w:t xml:space="preserve">W przypadku </w:t>
      </w:r>
      <w:r w:rsidRPr="00C11EE6">
        <w:rPr>
          <w:rFonts w:asciiTheme="minorHAnsi" w:hAnsiTheme="minorHAnsi"/>
          <w:b/>
          <w:sz w:val="22"/>
          <w:szCs w:val="22"/>
        </w:rPr>
        <w:t>robót zamiennych</w:t>
      </w:r>
      <w:r w:rsidRPr="002D5F81">
        <w:rPr>
          <w:rFonts w:asciiTheme="minorHAnsi" w:hAnsiTheme="minorHAnsi"/>
          <w:sz w:val="22"/>
          <w:szCs w:val="22"/>
        </w:rPr>
        <w:t xml:space="preserve"> dopuszcza się możliwość zmiany </w:t>
      </w:r>
      <w:r>
        <w:rPr>
          <w:rFonts w:asciiTheme="minorHAnsi" w:hAnsiTheme="minorHAnsi"/>
          <w:sz w:val="22"/>
          <w:szCs w:val="22"/>
        </w:rPr>
        <w:t>Wykonawcy</w:t>
      </w:r>
      <w:r w:rsidRPr="002D5F81">
        <w:rPr>
          <w:rFonts w:asciiTheme="minorHAnsi" w:hAnsiTheme="minorHAnsi"/>
          <w:sz w:val="22"/>
          <w:szCs w:val="22"/>
        </w:rPr>
        <w:t xml:space="preserve"> - jeżeli zamiana dotyczyć będzie części robót z danego elementu, to obliczenie wartości robót podlegających zamianie, o którą zmienione (pomniejszone lub zwiększone) zostanie wynagrodzenie należne Wykonawcy, nastąpi na podstawie kosztorysu różnicowego sporządzonego przez Wykonawcę w oparciu o następujące założenia: średnie stawki robocizny, materiałów i sprzętu ujęte w wydawnictwie </w:t>
      </w:r>
      <w:proofErr w:type="spellStart"/>
      <w:r w:rsidRPr="002D5F81">
        <w:rPr>
          <w:rFonts w:asciiTheme="minorHAnsi" w:hAnsiTheme="minorHAnsi"/>
          <w:sz w:val="22"/>
          <w:szCs w:val="22"/>
        </w:rPr>
        <w:t>Sekocenbud</w:t>
      </w:r>
      <w:proofErr w:type="spellEnd"/>
      <w:r w:rsidRPr="002D5F81">
        <w:rPr>
          <w:rFonts w:asciiTheme="minorHAnsi" w:hAnsiTheme="minorHAnsi"/>
          <w:sz w:val="22"/>
          <w:szCs w:val="22"/>
        </w:rPr>
        <w:t xml:space="preserve"> za dany kwartał, a w przypadku braku odpowiednich pozycji w </w:t>
      </w:r>
      <w:proofErr w:type="spellStart"/>
      <w:r w:rsidRPr="002D5F81">
        <w:rPr>
          <w:rFonts w:asciiTheme="minorHAnsi" w:hAnsiTheme="minorHAnsi"/>
          <w:sz w:val="22"/>
          <w:szCs w:val="22"/>
        </w:rPr>
        <w:t>Sekocenbudzie</w:t>
      </w:r>
      <w:proofErr w:type="spellEnd"/>
      <w:r w:rsidRPr="002D5F81">
        <w:rPr>
          <w:rFonts w:asciiTheme="minorHAnsi" w:hAnsiTheme="minorHAnsi"/>
          <w:sz w:val="22"/>
          <w:szCs w:val="22"/>
        </w:rPr>
        <w:t xml:space="preserve"> wyliczenie zostanie wykonane w oparciu o średnie stawki i ceny rynkowe dla danych robót, i następnie zaakceptowanego przez Zamawiającego. Strony dopuszczają możliwość negocjowania przedstawionych przez Wykonawcę wartości. Jeżeli terminy wykonania robót zamiennych, rodzaj lub zakres uniemożliwiają dotrzymanie pierwotnego terminu wykonania Zamówienia Umowy i/lub jego poszczególnych etapów - Zamawiający dopuszcza zmianę terminu wykonania Zamówienia i/lub jego poszczególnych etapów poprzez wydłużenie odpowiednio o okres takiego opóźnienia lub o okres, o jaki czas konieczny do wykonania Zamówienia Umowy po wprowadzonych zmianach będzie dłuższy od czasu wykonania przewidzianego dla Wykonawcy przed taką zmianą.</w:t>
      </w:r>
    </w:p>
    <w:p w14:paraId="4CDA8829" w14:textId="1B91D7E3" w:rsidR="002D5F81" w:rsidRPr="002D5F81" w:rsidRDefault="002D5F81" w:rsidP="00534B13">
      <w:pPr>
        <w:pStyle w:val="Akapitzlist"/>
        <w:numPr>
          <w:ilvl w:val="0"/>
          <w:numId w:val="21"/>
        </w:numPr>
        <w:ind w:left="284" w:hanging="284"/>
        <w:jc w:val="both"/>
        <w:rPr>
          <w:rFonts w:asciiTheme="minorHAnsi" w:hAnsiTheme="minorHAnsi" w:cs="Calibri"/>
          <w:b/>
          <w:bCs/>
          <w:sz w:val="22"/>
          <w:szCs w:val="22"/>
        </w:rPr>
      </w:pPr>
      <w:r w:rsidRPr="002D5F81">
        <w:rPr>
          <w:rFonts w:asciiTheme="minorHAnsi" w:hAnsiTheme="minorHAnsi"/>
          <w:sz w:val="22"/>
          <w:szCs w:val="22"/>
        </w:rPr>
        <w:t xml:space="preserve">W przypadku dopuszczonego prawem </w:t>
      </w:r>
      <w:r w:rsidRPr="00C11EE6">
        <w:rPr>
          <w:rFonts w:asciiTheme="minorHAnsi" w:hAnsiTheme="minorHAnsi"/>
          <w:b/>
          <w:sz w:val="22"/>
          <w:szCs w:val="22"/>
        </w:rPr>
        <w:t>zlecenia robót dodatkowych</w:t>
      </w:r>
      <w:r w:rsidRPr="002D5F81">
        <w:rPr>
          <w:rFonts w:asciiTheme="minorHAnsi" w:hAnsiTheme="minorHAnsi"/>
          <w:sz w:val="22"/>
          <w:szCs w:val="22"/>
        </w:rPr>
        <w:t>, o których mowa w art. 455 ust. 1 pkt 3 ustawy – Prawo zamówień publicznych oraz zmian Umowy na podstawie art. 455 ust 2 ustawy – Prawo zamówień publicznych dopuszcza się zmianę wynagrodzenia</w:t>
      </w:r>
      <w:r w:rsidR="00606B43">
        <w:rPr>
          <w:rFonts w:asciiTheme="minorHAnsi" w:hAnsiTheme="minorHAnsi"/>
          <w:sz w:val="22"/>
          <w:szCs w:val="22"/>
        </w:rPr>
        <w:t xml:space="preserve"> Wykonawcy</w:t>
      </w:r>
      <w:r w:rsidRPr="002D5F81">
        <w:rPr>
          <w:rFonts w:asciiTheme="minorHAnsi" w:hAnsiTheme="minorHAnsi"/>
          <w:sz w:val="22"/>
          <w:szCs w:val="22"/>
        </w:rPr>
        <w:t xml:space="preserve"> – jeżeli roboty będą odpowiadały opisowi pozycji w Tabeli Elementów Scalonych (TES), cena określona w TES używana będzie do wyliczenia wartości wynagrodzenia za te roboty, jeżeli natomiast roboty te nie będą odpowiadały opisowi w TES, Wykonawca przedłoży Zamawiającemu kosztorys ofertowy, w oparciu o odpowiednie czynniki cenotwórcze (stawki robocizny, ceny materiału, ceny sprzętu, kosztów zakupów, kosztów ogólnych, zysku) nie wyższe niż średnie wartości publikowane w wydawnictwie „</w:t>
      </w:r>
      <w:proofErr w:type="spellStart"/>
      <w:r w:rsidRPr="002D5F81">
        <w:rPr>
          <w:rFonts w:asciiTheme="minorHAnsi" w:hAnsiTheme="minorHAnsi"/>
          <w:sz w:val="22"/>
          <w:szCs w:val="22"/>
        </w:rPr>
        <w:t>Sekocenbud</w:t>
      </w:r>
      <w:proofErr w:type="spellEnd"/>
      <w:r w:rsidRPr="002D5F81">
        <w:rPr>
          <w:rFonts w:asciiTheme="minorHAnsi" w:hAnsiTheme="minorHAnsi"/>
          <w:sz w:val="22"/>
          <w:szCs w:val="22"/>
        </w:rPr>
        <w:t>” z ostatniego dostępnego wydania, dla kwartału sporządzania wyceny; w przypadku gdy Wykonawca nie jest w stanie wykonać wyceny na podstawie informacji zamieszczonych w wydawnictwie „</w:t>
      </w:r>
      <w:proofErr w:type="spellStart"/>
      <w:r w:rsidRPr="002D5F81">
        <w:rPr>
          <w:rFonts w:asciiTheme="minorHAnsi" w:hAnsiTheme="minorHAnsi"/>
          <w:sz w:val="22"/>
          <w:szCs w:val="22"/>
        </w:rPr>
        <w:t>Sekocenbud</w:t>
      </w:r>
      <w:proofErr w:type="spellEnd"/>
      <w:r w:rsidRPr="002D5F81">
        <w:rPr>
          <w:rFonts w:asciiTheme="minorHAnsi" w:hAnsiTheme="minorHAnsi"/>
          <w:sz w:val="22"/>
          <w:szCs w:val="22"/>
        </w:rPr>
        <w:t>" z ostatniego dostępnego wydania z powodu braku skatalogowania danej pozycji bądź analogicznej, Zamawiający dopuszcza przedstawienie kalkulacji własnej dla danej pozycji wyliczonej w oparciu o średnie stawki i ceny rynkowe dla danych robót i następnie zaakceptowanej przez Zamawiającego. Strony dopuszczają możliwość negocjowania przedstawionych przez Wykonawcę wartości. Jeżeli terminy wykonania robót dodatkowych, o których mowa w art. 455 ust. 1 pkt 3 ustawy – Prawo zamówień publicznych oraz zmian Umowy na podstawie art. 455 ust. 2 ustawy – Prawo zamówień publicznych, rodzaj lub zakres uniemożliwiają dotrzymanie pierwotnego terminu wykonania Zamówienia i/lub jego poszczególnych etapów - Zamawiający dopuszcza zmianę terminu wykonania Zamówienia i/lub jego poszczególnych etapów poprzez wydłużenie odpowiednio o okres takiego opóźnienia lub o okres o jaki czas konieczny do wykonania Zamówienia Umowy po wprowadzonych zmianach będzie dłuższy od czasu wykonania przewidzianego dla Wykonawcy przed taką zmianą.</w:t>
      </w:r>
    </w:p>
    <w:p w14:paraId="7BE88558" w14:textId="40EBF061" w:rsidR="002D5F81" w:rsidRPr="002D5F81" w:rsidRDefault="000A5037" w:rsidP="002D5F81">
      <w:pPr>
        <w:pStyle w:val="Akapitzlist"/>
        <w:numPr>
          <w:ilvl w:val="0"/>
          <w:numId w:val="21"/>
        </w:numPr>
        <w:ind w:left="284" w:hanging="284"/>
        <w:jc w:val="both"/>
        <w:rPr>
          <w:rFonts w:ascii="Calibri" w:hAnsi="Calibri" w:cs="Calibri"/>
          <w:b/>
          <w:bCs/>
          <w:sz w:val="22"/>
          <w:szCs w:val="22"/>
        </w:rPr>
      </w:pPr>
      <w:r w:rsidRPr="00BA4F96">
        <w:rPr>
          <w:rFonts w:ascii="Calibri" w:hAnsi="Calibri" w:cs="Calibri"/>
          <w:b/>
          <w:bCs/>
          <w:sz w:val="22"/>
          <w:szCs w:val="22"/>
        </w:rPr>
        <w:t>Wszelkie zmiany i uzupełnienia Umowy wymagają uprzedniej pisemnej akceptacji stron przez umocowanych do tego przedstawicieli obu stron i jeżeli dotyczą one istotnych zmian Umowy muszą być sporządzone w formie pisemnego aneksu, pod rygorem nieważności.</w:t>
      </w:r>
    </w:p>
    <w:p w14:paraId="4810B83F" w14:textId="25E521C1" w:rsidR="000A5037" w:rsidRPr="00E06CE2" w:rsidRDefault="000A5037" w:rsidP="00534B13">
      <w:pPr>
        <w:pStyle w:val="Akapitzlist"/>
        <w:numPr>
          <w:ilvl w:val="0"/>
          <w:numId w:val="21"/>
        </w:numPr>
        <w:ind w:left="284" w:hanging="284"/>
        <w:jc w:val="both"/>
        <w:rPr>
          <w:rFonts w:ascii="Calibri" w:hAnsi="Calibri" w:cs="Calibri"/>
          <w:bCs/>
          <w:sz w:val="22"/>
          <w:szCs w:val="22"/>
        </w:rPr>
      </w:pPr>
      <w:r w:rsidRPr="00E06CE2">
        <w:rPr>
          <w:rFonts w:ascii="Calibri" w:hAnsi="Calibri" w:cs="Calibri"/>
          <w:bCs/>
          <w:sz w:val="22"/>
          <w:szCs w:val="22"/>
        </w:rPr>
        <w:t xml:space="preserve">Nie stanowią istotnej zmiany Umowy, w rozumieniu art. </w:t>
      </w:r>
      <w:r w:rsidR="003C2A48" w:rsidRPr="00E06CE2">
        <w:rPr>
          <w:rFonts w:ascii="Calibri" w:hAnsi="Calibri" w:cs="Calibri"/>
          <w:bCs/>
          <w:sz w:val="22"/>
          <w:szCs w:val="22"/>
        </w:rPr>
        <w:t xml:space="preserve">455 </w:t>
      </w:r>
      <w:r w:rsidRPr="00E06CE2">
        <w:rPr>
          <w:rFonts w:ascii="Calibri" w:hAnsi="Calibri" w:cs="Calibri"/>
          <w:bCs/>
          <w:sz w:val="22"/>
          <w:szCs w:val="22"/>
        </w:rPr>
        <w:t xml:space="preserve">ustawy </w:t>
      </w:r>
      <w:proofErr w:type="spellStart"/>
      <w:r w:rsidRPr="00E06CE2">
        <w:rPr>
          <w:rFonts w:ascii="Calibri" w:hAnsi="Calibri" w:cs="Calibri"/>
          <w:bCs/>
          <w:sz w:val="22"/>
          <w:szCs w:val="22"/>
        </w:rPr>
        <w:t>Pzp</w:t>
      </w:r>
      <w:proofErr w:type="spellEnd"/>
      <w:r w:rsidRPr="00E06CE2">
        <w:rPr>
          <w:rFonts w:ascii="Calibri" w:hAnsi="Calibri" w:cs="Calibri"/>
          <w:bCs/>
          <w:sz w:val="22"/>
          <w:szCs w:val="22"/>
        </w:rPr>
        <w:t>:</w:t>
      </w:r>
    </w:p>
    <w:p w14:paraId="44791696" w14:textId="77777777" w:rsidR="000A5037" w:rsidRPr="00E06CE2" w:rsidRDefault="000A5037" w:rsidP="009101D4">
      <w:pPr>
        <w:pStyle w:val="Akapitzlist"/>
        <w:numPr>
          <w:ilvl w:val="0"/>
          <w:numId w:val="39"/>
        </w:numPr>
        <w:ind w:left="567" w:hanging="283"/>
        <w:jc w:val="both"/>
        <w:rPr>
          <w:rFonts w:ascii="Calibri" w:hAnsi="Calibri" w:cs="Calibri"/>
          <w:bCs/>
          <w:sz w:val="22"/>
          <w:szCs w:val="22"/>
        </w:rPr>
      </w:pPr>
      <w:r w:rsidRPr="00E06CE2">
        <w:rPr>
          <w:rFonts w:ascii="Calibri" w:hAnsi="Calibri" w:cs="Calibri"/>
          <w:bCs/>
          <w:sz w:val="22"/>
          <w:szCs w:val="22"/>
        </w:rPr>
        <w:t>zmiany danych związanych z obsługą administracyjno-organizacyjną Umowy (np. zmiana numeru rachunku bankowego),</w:t>
      </w:r>
    </w:p>
    <w:p w14:paraId="74646031" w14:textId="77777777" w:rsidR="000A5037" w:rsidRPr="00E06CE2" w:rsidRDefault="000A5037" w:rsidP="009101D4">
      <w:pPr>
        <w:pStyle w:val="Akapitzlist"/>
        <w:numPr>
          <w:ilvl w:val="0"/>
          <w:numId w:val="39"/>
        </w:numPr>
        <w:ind w:left="567" w:hanging="283"/>
        <w:jc w:val="both"/>
        <w:rPr>
          <w:rFonts w:ascii="Calibri" w:hAnsi="Calibri" w:cs="Calibri"/>
          <w:bCs/>
          <w:sz w:val="22"/>
          <w:szCs w:val="22"/>
        </w:rPr>
      </w:pPr>
      <w:r w:rsidRPr="00E06CE2">
        <w:rPr>
          <w:rFonts w:ascii="Calibri" w:hAnsi="Calibri" w:cs="Calibri"/>
          <w:bCs/>
          <w:sz w:val="22"/>
          <w:szCs w:val="22"/>
        </w:rPr>
        <w:t>zmiany danych teleadresowych, zmiany osób reprezentujących strony,</w:t>
      </w:r>
    </w:p>
    <w:p w14:paraId="49CB20A0" w14:textId="77777777" w:rsidR="000A5037" w:rsidRPr="00E06CE2" w:rsidRDefault="000A5037" w:rsidP="009101D4">
      <w:pPr>
        <w:pStyle w:val="Akapitzlist"/>
        <w:numPr>
          <w:ilvl w:val="0"/>
          <w:numId w:val="39"/>
        </w:numPr>
        <w:ind w:left="567" w:hanging="283"/>
        <w:jc w:val="both"/>
        <w:rPr>
          <w:rFonts w:ascii="Calibri" w:hAnsi="Calibri" w:cs="Calibri"/>
          <w:bCs/>
          <w:sz w:val="22"/>
          <w:szCs w:val="22"/>
        </w:rPr>
      </w:pPr>
      <w:r w:rsidRPr="00E06CE2">
        <w:rPr>
          <w:rFonts w:ascii="Calibri" w:hAnsi="Calibri" w:cs="Calibri"/>
          <w:bCs/>
          <w:sz w:val="22"/>
          <w:szCs w:val="22"/>
        </w:rPr>
        <w:t>zmiany danych rejestrowych,</w:t>
      </w:r>
    </w:p>
    <w:p w14:paraId="36AD14A5" w14:textId="05958435" w:rsidR="00FA6A0B" w:rsidRPr="00E06CE2" w:rsidRDefault="000A5037" w:rsidP="009101D4">
      <w:pPr>
        <w:pStyle w:val="Akapitzlist"/>
        <w:numPr>
          <w:ilvl w:val="0"/>
          <w:numId w:val="39"/>
        </w:numPr>
        <w:ind w:left="567" w:hanging="283"/>
        <w:jc w:val="both"/>
        <w:rPr>
          <w:rFonts w:ascii="Calibri" w:hAnsi="Calibri" w:cs="Calibri"/>
          <w:sz w:val="22"/>
          <w:szCs w:val="22"/>
        </w:rPr>
      </w:pPr>
      <w:r w:rsidRPr="00E06CE2">
        <w:rPr>
          <w:rFonts w:ascii="Calibri" w:hAnsi="Calibri" w:cs="Calibri"/>
          <w:bCs/>
          <w:sz w:val="22"/>
          <w:szCs w:val="22"/>
        </w:rPr>
        <w:t>zmiany będące następstwem sukcesji uniwer</w:t>
      </w:r>
      <w:r w:rsidR="00C62614" w:rsidRPr="00E06CE2">
        <w:rPr>
          <w:rFonts w:ascii="Calibri" w:hAnsi="Calibri" w:cs="Calibri"/>
          <w:bCs/>
          <w:sz w:val="22"/>
          <w:szCs w:val="22"/>
        </w:rPr>
        <w:t>salnej po jednej ze stron Umowy.</w:t>
      </w:r>
    </w:p>
    <w:p w14:paraId="088608CA" w14:textId="26F4B141" w:rsidR="00DD2F56" w:rsidRPr="0087209B" w:rsidRDefault="000D70D6" w:rsidP="00DD2F56">
      <w:pPr>
        <w:pStyle w:val="Akapitzlist"/>
        <w:numPr>
          <w:ilvl w:val="0"/>
          <w:numId w:val="21"/>
        </w:numPr>
        <w:jc w:val="both"/>
        <w:rPr>
          <w:rFonts w:asciiTheme="minorHAnsi" w:hAnsiTheme="minorHAnsi"/>
        </w:rPr>
      </w:pPr>
      <w:r w:rsidRPr="00315666">
        <w:rPr>
          <w:rFonts w:asciiTheme="minorHAnsi" w:hAnsiTheme="minorHAnsi"/>
          <w:sz w:val="22"/>
          <w:szCs w:val="22"/>
        </w:rPr>
        <w:t xml:space="preserve">Każdorazowo przed wprowadzeniem zmiany wynagrodzenia, strona, która domaga się zmiany wynagrodzenia obowiązana jest przedstawić na piśmie, wpływ wskazanych w nim okoliczności na wynagrodzenie oraz propozycję nowego wynagrodzenia, potwierdzone powołaniem się na stosowne przepisy, z których wynikają ww. zmiany. W załączeniu należy również przedłożyć kosztorys szczegółowy (stanowiący podstawę sporządzenia kosztorysu ofertowego lub kalkulacji dotyczącej technologii zamiennej) na podstawie którego został sporządzony kosztorys zawierający m.in. ilość i koszt roboczogodziny przyjętą dla każdej pozycji kosztorysu ze wskazaniem wartości i poziomu procentowego kosztów pośrednich z wykazaniem części kosztów pośrednich które będą stanowiły koszty, o których mowa w zdaniu poprzednim. Wniosek zostanie rozpatrzony w ciągu 30 dni od jego złożenia. </w:t>
      </w:r>
    </w:p>
    <w:p w14:paraId="4A536F43" w14:textId="77777777" w:rsidR="006F281C" w:rsidRDefault="006F281C" w:rsidP="00215F15">
      <w:pPr>
        <w:jc w:val="center"/>
        <w:rPr>
          <w:rFonts w:ascii="Arial" w:hAnsi="Arial" w:cs="Arial"/>
          <w:b/>
          <w:color w:val="000000" w:themeColor="text1"/>
          <w:sz w:val="18"/>
          <w:szCs w:val="18"/>
        </w:rPr>
      </w:pPr>
    </w:p>
    <w:p w14:paraId="191EA69B" w14:textId="027B2BFE" w:rsidR="00215F15" w:rsidRPr="006F281C" w:rsidRDefault="00215F15" w:rsidP="00215F15">
      <w:pPr>
        <w:jc w:val="center"/>
        <w:rPr>
          <w:rFonts w:asciiTheme="minorHAnsi" w:hAnsiTheme="minorHAnsi" w:cstheme="minorHAnsi"/>
          <w:b/>
          <w:color w:val="000000" w:themeColor="text1"/>
          <w:sz w:val="22"/>
          <w:szCs w:val="22"/>
        </w:rPr>
      </w:pPr>
      <w:r w:rsidRPr="006F281C">
        <w:rPr>
          <w:rFonts w:asciiTheme="minorHAnsi" w:hAnsiTheme="minorHAnsi" w:cstheme="minorHAnsi"/>
          <w:b/>
          <w:color w:val="000000" w:themeColor="text1"/>
          <w:sz w:val="22"/>
          <w:szCs w:val="22"/>
        </w:rPr>
        <w:t>§ 19</w:t>
      </w:r>
    </w:p>
    <w:p w14:paraId="47EA3B8F" w14:textId="77777777" w:rsidR="00215F15" w:rsidRPr="006F281C" w:rsidRDefault="00215F15" w:rsidP="00215F15">
      <w:pPr>
        <w:jc w:val="center"/>
        <w:rPr>
          <w:rFonts w:asciiTheme="minorHAnsi" w:hAnsiTheme="minorHAnsi" w:cstheme="minorHAnsi"/>
          <w:b/>
          <w:color w:val="000000" w:themeColor="text1"/>
          <w:sz w:val="22"/>
          <w:szCs w:val="22"/>
        </w:rPr>
      </w:pPr>
      <w:r w:rsidRPr="006F281C">
        <w:rPr>
          <w:rFonts w:asciiTheme="minorHAnsi" w:hAnsiTheme="minorHAnsi" w:cstheme="minorHAnsi"/>
          <w:b/>
          <w:color w:val="000000" w:themeColor="text1"/>
          <w:sz w:val="22"/>
          <w:szCs w:val="22"/>
        </w:rPr>
        <w:t xml:space="preserve">Zmiana wynagrodzenia zgodnie z art. 436 pkt 4 lit. b ustawy - Prawo zamówień publicznych </w:t>
      </w:r>
    </w:p>
    <w:p w14:paraId="7FFBC013" w14:textId="77777777" w:rsidR="00215F15" w:rsidRPr="006F281C" w:rsidRDefault="00215F15" w:rsidP="00215F15">
      <w:pPr>
        <w:pStyle w:val="Akapitzlist"/>
        <w:numPr>
          <w:ilvl w:val="0"/>
          <w:numId w:val="58"/>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Zamawiający zgodnie z art. 436 pkt 4 lit. b ustawy - Prawo zamówień publicznych określa zasady wprowadzania zmian wysokości wynagrodzenia należnego Wykonawcy, w przypadku zmiany:</w:t>
      </w:r>
    </w:p>
    <w:p w14:paraId="7804A504" w14:textId="77777777" w:rsidR="00215F15" w:rsidRPr="006F281C" w:rsidRDefault="00215F15" w:rsidP="00215F15">
      <w:pPr>
        <w:pStyle w:val="Akapitzlist"/>
        <w:numPr>
          <w:ilvl w:val="0"/>
          <w:numId w:val="59"/>
        </w:numPr>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stawki podatku od towarów i usług;</w:t>
      </w:r>
    </w:p>
    <w:p w14:paraId="653B7E11" w14:textId="77777777" w:rsidR="00215F15" w:rsidRPr="006F281C" w:rsidRDefault="00215F15" w:rsidP="00215F15">
      <w:pPr>
        <w:pStyle w:val="Akapitzlist"/>
        <w:numPr>
          <w:ilvl w:val="0"/>
          <w:numId w:val="59"/>
        </w:numPr>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wysokości minimalnego wynagrodzenia za pracę albo wysokości minimalnej stawki godzinowej, ustalonych na podstawie przepisów ustawy z dnia 10 października 2002 roku o minimalnym wynagrodzeniu za pracę,</w:t>
      </w:r>
    </w:p>
    <w:p w14:paraId="36603681" w14:textId="77777777" w:rsidR="00215F15" w:rsidRPr="006F281C" w:rsidRDefault="00215F15" w:rsidP="00215F15">
      <w:pPr>
        <w:pStyle w:val="Akapitzlist"/>
        <w:numPr>
          <w:ilvl w:val="0"/>
          <w:numId w:val="59"/>
        </w:numPr>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zasad podlegania ubezpieczeniom społecznym lub ubezpieczeniu zdrowotnemu lub wysokości składki na ubezpieczenie społeczne lub ubezpieczenia zdrowotne,</w:t>
      </w:r>
    </w:p>
    <w:p w14:paraId="2417D505" w14:textId="77777777" w:rsidR="00215F15" w:rsidRPr="006F281C" w:rsidRDefault="00215F15" w:rsidP="00215F15">
      <w:pPr>
        <w:pStyle w:val="Akapitzlist"/>
        <w:numPr>
          <w:ilvl w:val="0"/>
          <w:numId w:val="59"/>
        </w:numPr>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zasad gromadzenia i wysokości wpłat do pracowniczych planów kapitałowych, o których mowa w ustawie z dnia 4 października 2018 r. o pracowniczych planach kapitałowych (</w:t>
      </w:r>
      <w:proofErr w:type="spellStart"/>
      <w:r w:rsidRPr="006F281C">
        <w:rPr>
          <w:rFonts w:asciiTheme="minorHAnsi" w:hAnsiTheme="minorHAnsi" w:cstheme="minorHAnsi"/>
          <w:color w:val="000000" w:themeColor="text1"/>
          <w:sz w:val="22"/>
          <w:szCs w:val="22"/>
        </w:rPr>
        <w:t>t.j</w:t>
      </w:r>
      <w:proofErr w:type="spellEnd"/>
      <w:r w:rsidRPr="006F281C">
        <w:rPr>
          <w:rFonts w:asciiTheme="minorHAnsi" w:hAnsiTheme="minorHAnsi" w:cstheme="minorHAnsi"/>
          <w:color w:val="000000" w:themeColor="text1"/>
          <w:sz w:val="22"/>
          <w:szCs w:val="22"/>
        </w:rPr>
        <w:t>. Dz. U. z 2024 r. poz. 427),</w:t>
      </w:r>
    </w:p>
    <w:p w14:paraId="4153F8B5" w14:textId="77777777" w:rsidR="00215F15" w:rsidRPr="006F281C" w:rsidRDefault="00215F15" w:rsidP="00215F15">
      <w:pPr>
        <w:ind w:left="426"/>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jeżeli zmiany te będą miały wpływ na koszty wykonania Zamówienia przez Wykonawcę.</w:t>
      </w:r>
    </w:p>
    <w:p w14:paraId="4D791411" w14:textId="77777777" w:rsidR="00215F15" w:rsidRPr="006F281C" w:rsidRDefault="00215F15" w:rsidP="00215F15">
      <w:pPr>
        <w:pStyle w:val="Akapitzlist"/>
        <w:numPr>
          <w:ilvl w:val="0"/>
          <w:numId w:val="58"/>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Zmiana wysokości wynagrodzenia należnego Wykonawcy w przypadku zaistnienia przesłanki, o której mowa w ust. 1 pkt 1 niniejszego paragrafu nastąpi w formie pisemnego aneksu podpisanego przez obie Strony Umowy i będzie odnosić się wyłącznie do części Przedmiotu Zamówienia, która będzie zrealizowana po dniu wejścia w życie przepisów zmieniających stawkę podatku od towarów i usług oraz wyłącznie do części Przedmiotu Zamówienia, do której zastosowanie znajdzie zmiana stawki podatku od towarów i usług.</w:t>
      </w:r>
    </w:p>
    <w:p w14:paraId="3903A1A0" w14:textId="77777777" w:rsidR="00215F15" w:rsidRPr="006F281C" w:rsidRDefault="00215F15" w:rsidP="00215F15">
      <w:pPr>
        <w:pStyle w:val="Akapitzlist"/>
        <w:numPr>
          <w:ilvl w:val="0"/>
          <w:numId w:val="58"/>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W przypadku określonym w ust. 1 pkt 1 wynagrodzenie netto pozostaje bez zmian - zmianie podlega wysokość należnego podatku VAT oraz kwota brutto wynagrodzenia.</w:t>
      </w:r>
    </w:p>
    <w:p w14:paraId="5B5C3B9C" w14:textId="77777777" w:rsidR="00215F15" w:rsidRPr="006F281C" w:rsidRDefault="00215F15" w:rsidP="00215F15">
      <w:pPr>
        <w:pStyle w:val="Akapitzlist"/>
        <w:numPr>
          <w:ilvl w:val="0"/>
          <w:numId w:val="58"/>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W razie zaistnienia określonej w ust. 1 pkt 1, 2, 3 lub 4 podstawy do zmiany wynagrodzenia („Zmiana”), zastosowanie znajduje następująca procedura:</w:t>
      </w:r>
    </w:p>
    <w:p w14:paraId="7C67AA42" w14:textId="77777777" w:rsidR="00215F15" w:rsidRPr="006F281C" w:rsidRDefault="00215F15" w:rsidP="00215F15">
      <w:pPr>
        <w:pStyle w:val="Akapitzlist"/>
        <w:numPr>
          <w:ilvl w:val="0"/>
          <w:numId w:val="62"/>
        </w:numPr>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xml:space="preserve">Wykonawca powinien przedstawić Zamawiającemu w formie pisemnej wniosek o zmianę Umowy, zawierający w szczególności: </w:t>
      </w:r>
    </w:p>
    <w:p w14:paraId="2FFB96F8" w14:textId="77777777" w:rsidR="00215F15" w:rsidRPr="006F281C" w:rsidRDefault="00215F15" w:rsidP="00215F15">
      <w:pPr>
        <w:pStyle w:val="Akapitzlist"/>
        <w:numPr>
          <w:ilvl w:val="0"/>
          <w:numId w:val="60"/>
        </w:numPr>
        <w:ind w:left="1134"/>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xml:space="preserve">określenie Zmiany, na którą Wykonawca się powołuje, </w:t>
      </w:r>
    </w:p>
    <w:p w14:paraId="61DB7EA2" w14:textId="77777777" w:rsidR="00215F15" w:rsidRPr="006F281C" w:rsidRDefault="00215F15" w:rsidP="00215F15">
      <w:pPr>
        <w:pStyle w:val="Akapitzlist"/>
        <w:numPr>
          <w:ilvl w:val="0"/>
          <w:numId w:val="60"/>
        </w:numPr>
        <w:ind w:left="1134"/>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xml:space="preserve">wykazanie, że zaistniała Zmiana będzie miała wpływ na koszty wykonania Przedmiotu Zamówienia przez Wykonawcę, </w:t>
      </w:r>
    </w:p>
    <w:p w14:paraId="3C960530" w14:textId="77777777" w:rsidR="00215F15" w:rsidRPr="006F281C" w:rsidRDefault="00215F15" w:rsidP="00215F15">
      <w:pPr>
        <w:pStyle w:val="Akapitzlist"/>
        <w:numPr>
          <w:ilvl w:val="0"/>
          <w:numId w:val="60"/>
        </w:numPr>
        <w:ind w:left="1134"/>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xml:space="preserve">wykazanie w jaki sposób te zwiększone koszty Wykonawcy uzasadniają zmianę wysokości wynagrodzenia, </w:t>
      </w:r>
    </w:p>
    <w:p w14:paraId="6251D156" w14:textId="77777777" w:rsidR="00215F15" w:rsidRPr="006F281C" w:rsidRDefault="00215F15" w:rsidP="00215F15">
      <w:pPr>
        <w:pStyle w:val="Akapitzlist"/>
        <w:numPr>
          <w:ilvl w:val="0"/>
          <w:numId w:val="60"/>
        </w:numPr>
        <w:ind w:left="1134"/>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określenie postulowanej zmiany wynagrodzenia wynikającej z zaistniałej Zmiany,</w:t>
      </w:r>
    </w:p>
    <w:p w14:paraId="77D8B458" w14:textId="77777777" w:rsidR="00215F15" w:rsidRPr="006F281C" w:rsidRDefault="00215F15" w:rsidP="00215F15">
      <w:pPr>
        <w:ind w:left="709"/>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wraz ze szczegółowym uzasadnieniem oraz dokumentami potwierdzającymi podnoszony wpływ Zmiany na wynagrodzenie Wykonawcy („Wniosek"). Ciężar wykazania wpływu Zmiany na koszt wykonania Przedmiotu Zamówienia spoczywa na Wykonawcy.</w:t>
      </w:r>
    </w:p>
    <w:p w14:paraId="4F8B8795" w14:textId="77777777" w:rsidR="00215F15" w:rsidRPr="006F281C" w:rsidRDefault="00215F15" w:rsidP="00215F15">
      <w:pPr>
        <w:pStyle w:val="Akapitzlist"/>
        <w:numPr>
          <w:ilvl w:val="0"/>
          <w:numId w:val="62"/>
        </w:numPr>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Do dokumentów, które mogą potwierdzać wpływ Zmiany na koszty wykonania Przedmiotu Zamówienia przez Wykonawcę, należą w szczególności:</w:t>
      </w:r>
    </w:p>
    <w:p w14:paraId="36DD4375" w14:textId="77777777" w:rsidR="00215F15" w:rsidRPr="006F281C" w:rsidRDefault="00215F15" w:rsidP="00215F15">
      <w:pPr>
        <w:pStyle w:val="Akapitzlist"/>
        <w:numPr>
          <w:ilvl w:val="1"/>
          <w:numId w:val="61"/>
        </w:numPr>
        <w:ind w:left="1134"/>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kalkulacja ceny ofertowej, przygotowana przez Wykonawcę z rozbiciem na poszczególne czynniki cenotwórcze;</w:t>
      </w:r>
    </w:p>
    <w:p w14:paraId="6171C1A9" w14:textId="77777777" w:rsidR="00215F15" w:rsidRPr="006F281C" w:rsidRDefault="00215F15" w:rsidP="00215F15">
      <w:pPr>
        <w:pStyle w:val="Akapitzlist"/>
        <w:numPr>
          <w:ilvl w:val="1"/>
          <w:numId w:val="61"/>
        </w:numPr>
        <w:ind w:left="1134"/>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dokumenty z zakresu prawa pracy i ubezpieczeń społecznych, jak również ewentualne umowy cywilnoprawne, wykazujące strukturę (oraz podstawę) zatrudnienia i wynagrodzenia osób, którymi Wykonawca posługuje się dla wykonania Zamówienia, jak również procentowy stopień obciążenia (zaangażowania) tych osób pracą na rzecz Zamówienia w stosunku do pełnego zakresu ich obowiązków u Wykonawcy.</w:t>
      </w:r>
    </w:p>
    <w:p w14:paraId="641F4849" w14:textId="77777777" w:rsidR="00215F15" w:rsidRPr="006F281C" w:rsidRDefault="00215F15" w:rsidP="00215F15">
      <w:pPr>
        <w:pStyle w:val="Akapitzlist"/>
        <w:numPr>
          <w:ilvl w:val="1"/>
          <w:numId w:val="61"/>
        </w:numPr>
        <w:ind w:left="1134"/>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dokumenty wskazujące na podstawę i wysokość obciążenia Wykonawcy z tytułu obowiązkowych składek społecznych lub zdrowotnych w zakresie zatrudnienia osób, którymi Wykonawca posługuje się dla wykonania Zamówienia.</w:t>
      </w:r>
    </w:p>
    <w:p w14:paraId="1F24F4D5" w14:textId="77777777" w:rsidR="00215F15" w:rsidRPr="006F281C" w:rsidRDefault="00215F15" w:rsidP="00215F15">
      <w:pPr>
        <w:pStyle w:val="Akapitzlist"/>
        <w:numPr>
          <w:ilvl w:val="1"/>
          <w:numId w:val="61"/>
        </w:numPr>
        <w:ind w:left="1134"/>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kalkulacje i zestawienia przedstawiające wpływ Zmiany na poszczególne kategorie kosztów Wykonawcy w perspektywie pozostałej do wykonania części Przedmiotu Zamówienia i z odniesieniem ich do przewidzianych w Umowie zasad płatności wynagrodzenia.</w:t>
      </w:r>
    </w:p>
    <w:p w14:paraId="67D160D3" w14:textId="77777777" w:rsidR="00215F15" w:rsidRPr="006F281C" w:rsidRDefault="00215F15" w:rsidP="00215F15">
      <w:pPr>
        <w:pStyle w:val="Akapitzlist"/>
        <w:numPr>
          <w:ilvl w:val="1"/>
          <w:numId w:val="61"/>
        </w:numPr>
        <w:ind w:left="1134"/>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xml:space="preserve">dokumenty wskazujące na podstawę i wysokość obciążenia Wykonawcy z tytułu wpłaty podstawowej i wpłaty dodatkowej, o których mowa w art. 26 ust. 1 i 2 ustawy z dnia 4 października 2018 r. o pracowniczych planach kapitałowych w zakresie zatrudnienia osób, którymi Wykonawca posługuje się dla wykonania Zamówienia, </w:t>
      </w:r>
    </w:p>
    <w:p w14:paraId="667C6980" w14:textId="77777777" w:rsidR="00215F15" w:rsidRPr="006F281C" w:rsidRDefault="00215F15" w:rsidP="00215F15">
      <w:pPr>
        <w:pStyle w:val="Akapitzlist"/>
        <w:ind w:left="709"/>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obrazujące porównanie kosztów wykonania Przedmiotu Zamówienia przez Wykonawcę przed Zmianą oraz po jej zaistnieniu.</w:t>
      </w:r>
    </w:p>
    <w:p w14:paraId="4DE82E16" w14:textId="77777777" w:rsidR="00215F15" w:rsidRPr="006F281C" w:rsidRDefault="00215F15" w:rsidP="00215F15">
      <w:pPr>
        <w:pStyle w:val="Akapitzlist"/>
        <w:numPr>
          <w:ilvl w:val="0"/>
          <w:numId w:val="62"/>
        </w:numPr>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Zamawiający może zwrócić się do Wykonawcy o przedłożenie w oznaczonym terminie dodatkowych informacji, wyjaśnień lub dokumentów, jeśli dane przekazane wraz z Wnioskiem nie potwierdzają, że przedmiotowa Zmiana ma wpływ na koszty wykonania Przedmiotu Zamówienia przez Wykonawcę lub że wpływ ten odpowiada postulowanej przez Wykonawcę wartości zmiany wynagrodzenia.</w:t>
      </w:r>
    </w:p>
    <w:p w14:paraId="5F3CF2FC" w14:textId="77777777" w:rsidR="00215F15" w:rsidRPr="006F281C" w:rsidRDefault="00215F15" w:rsidP="00215F15">
      <w:pPr>
        <w:pStyle w:val="Akapitzlist"/>
        <w:numPr>
          <w:ilvl w:val="0"/>
          <w:numId w:val="62"/>
        </w:numPr>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Jeśli z przedstawionych przez Wykonawcę dokumentów nie wynika, że zaistnienie Zmiany będzie miało wpływ na koszty wykonania Przedmiotu Zamówienia przez Wykonawcę lub gdy wykazywany przez Wykonawcę wpływ Zmiany na koszty wykonania Przedmiotu Zamówienia nie odpowiada postulowanej we Wniosku zmianie wynagrodzenia, jak również jeśli z innych powodów Wniosek ten jest nieuzasadniony w całości lub w części - Zamawiający informuje Wykonawcę w formie pisemnej o braku podstaw do uwzględnienia Wniosku w całości lub w części - wraz z uzasadnieniem tego stanowiska.</w:t>
      </w:r>
    </w:p>
    <w:p w14:paraId="40428417" w14:textId="77777777" w:rsidR="00215F15" w:rsidRPr="006F281C" w:rsidRDefault="00215F15" w:rsidP="00215F15">
      <w:pPr>
        <w:pStyle w:val="Akapitzlist"/>
        <w:numPr>
          <w:ilvl w:val="0"/>
          <w:numId w:val="62"/>
        </w:numPr>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Wykazanie przez Wykonawcę, że zaistniała Zmiana będzie miała określony we Wniosku wpływ na koszty wykonania Przedmiotu Zamówienia przez Wykonawcę, stanowi podstawę do zawarcia przez Strony aneksu do Umowy, modyfikującego w adekwatny sposób wysokość wynagrodzenia. Zamawiający potwierdzi Wykonawcy warunki dokonanej zmiany w formie pisemnej.</w:t>
      </w:r>
    </w:p>
    <w:p w14:paraId="52D23854" w14:textId="77777777" w:rsidR="00215F15" w:rsidRPr="006F281C" w:rsidRDefault="00215F15" w:rsidP="00215F15">
      <w:pPr>
        <w:pStyle w:val="Akapitzlist"/>
        <w:numPr>
          <w:ilvl w:val="0"/>
          <w:numId w:val="58"/>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Zmiana Umowy wywołana Zmianą wchodzi w życie w terminie określonym w aneksie do Umowy, uwzględniającym w zakresie skutków prawnych jego obowiązywania także okres, który upłynął od daty zaistnienia przedmiotowej Zmiany, z zastrzeżeniem postanowień ust. 2 niniejszego paragrafu.</w:t>
      </w:r>
    </w:p>
    <w:p w14:paraId="65C7BD6A" w14:textId="77777777" w:rsidR="00215F15" w:rsidRPr="006F281C" w:rsidRDefault="00215F15" w:rsidP="00215F15">
      <w:pPr>
        <w:pStyle w:val="Akapitzlist"/>
        <w:numPr>
          <w:ilvl w:val="0"/>
          <w:numId w:val="58"/>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Zmiana Umowy w trybie przewidzianym w ust. 4 nie ma wpływu na wynagrodzenie Wykonawcy dotyczące zdarzeń i kosztów, które wystąpiły przed datą zaistnienia Zmiany.</w:t>
      </w:r>
    </w:p>
    <w:p w14:paraId="3ABA6F9D" w14:textId="77777777" w:rsidR="00215F15" w:rsidRPr="006F281C" w:rsidRDefault="00215F15" w:rsidP="00215F15">
      <w:pPr>
        <w:pStyle w:val="Akapitzlist"/>
        <w:numPr>
          <w:ilvl w:val="0"/>
          <w:numId w:val="58"/>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Wszelkie dokumenty składane przez Wykonawcę w ramach procedury określonej w ust. 4 należy przedłożyć w oryginale lub w kopiach poświadczonych za zgodność z oryginałem przez Wykonawcę.</w:t>
      </w:r>
    </w:p>
    <w:p w14:paraId="1D58A74A" w14:textId="77777777" w:rsidR="00215F15" w:rsidRPr="006F281C" w:rsidRDefault="00215F15" w:rsidP="00215F15">
      <w:pPr>
        <w:pStyle w:val="Akapitzlist"/>
        <w:numPr>
          <w:ilvl w:val="0"/>
          <w:numId w:val="58"/>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xml:space="preserve">Za datę złożenia przez Stronę oświadczenia woli lub wiedzy w procedurze przewidzianej w ust. 4 uznaje się datę wpływu do siedziby drugiej Strony wniosku i dokumentów, o których mowa w ust. 7.  </w:t>
      </w:r>
    </w:p>
    <w:p w14:paraId="6D167FC5" w14:textId="77777777" w:rsidR="00215F15" w:rsidRPr="006F281C" w:rsidRDefault="00215F15" w:rsidP="00215F15">
      <w:pPr>
        <w:pStyle w:val="Akapitzlist"/>
        <w:numPr>
          <w:ilvl w:val="0"/>
          <w:numId w:val="58"/>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W przypadku zaistnienia okoliczności przewidzianych w ust. 1, które zmniejszają koszt wykonania Zamówienia przez Wykonawcę, odpowiednie zastosowanie mają postanowienia ust. 4, z tym zastrzeżeniem, że procedurę zmiany Umowy może zainicjować także Zamawiający, żądając określonych informacji, dokumentów lub wyjaśnień od Wykonawcy, który ma wówczas obowiązek takie dane przedstawić.</w:t>
      </w:r>
    </w:p>
    <w:p w14:paraId="1330AA1F" w14:textId="77777777" w:rsidR="00215F15" w:rsidRPr="006F281C" w:rsidRDefault="00215F15" w:rsidP="00215F15">
      <w:pPr>
        <w:pStyle w:val="Akapitzlist"/>
        <w:numPr>
          <w:ilvl w:val="0"/>
          <w:numId w:val="58"/>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Zamawiający ma prawo każdorazowo żądać od Wykonawcy dokumentów wskazujących na podstawę i wysokość obciążenia Wykonawcy z tytułu wpłaty podstawowej i wpłaty dodatkowej, o których mowa w art. 26 ust. 1 i 2 ustawy z dnia 4 października 2018 r. o pracowniczych planach kapitałowych w zakresie zatrudnienia osób, którymi Wykonawca posługuje się dla wykonania Zamówienia. Wykonawca przedstawi Zamawiającemu żądane dokumenty w terminie 14 dni.</w:t>
      </w:r>
    </w:p>
    <w:p w14:paraId="4CFB1CFC" w14:textId="77777777" w:rsidR="00215F15" w:rsidRPr="006F281C" w:rsidRDefault="00215F15" w:rsidP="00215F15">
      <w:pPr>
        <w:pStyle w:val="Akapitzlist"/>
        <w:numPr>
          <w:ilvl w:val="0"/>
          <w:numId w:val="58"/>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xml:space="preserve">Nieprzedstawienie przez Wykonawcę dokumentów, o których mowa w ust. 10, będzie uznane przez Zamawiającego, że Wykonawca nie jest zobowiązany do finansowania wpłaty podstawowej i wpłaty dodatkowej, o których mowa w art. 26 ust. 1 i 2 ustawy z dnia 4 października 2018 r. o pracowniczych planach kapitałowych oraz rozpoczęcia procedury zmiany Umowy określonej w ust. 9. </w:t>
      </w:r>
    </w:p>
    <w:p w14:paraId="5893D273" w14:textId="77777777" w:rsidR="00215F15" w:rsidRPr="006F281C" w:rsidRDefault="00215F15" w:rsidP="00215F15">
      <w:pPr>
        <w:tabs>
          <w:tab w:val="left" w:pos="2268"/>
        </w:tabs>
        <w:autoSpaceDE w:val="0"/>
        <w:autoSpaceDN w:val="0"/>
        <w:adjustRightInd w:val="0"/>
        <w:rPr>
          <w:rFonts w:asciiTheme="minorHAnsi" w:hAnsiTheme="minorHAnsi" w:cstheme="minorHAnsi"/>
          <w:b/>
          <w:bCs/>
          <w:color w:val="000000" w:themeColor="text1"/>
          <w:sz w:val="22"/>
          <w:szCs w:val="22"/>
          <w:lang w:eastAsia="en-US"/>
        </w:rPr>
      </w:pPr>
    </w:p>
    <w:p w14:paraId="39FD7CFD" w14:textId="77777777" w:rsidR="00215F15" w:rsidRPr="006F281C" w:rsidRDefault="00215F15" w:rsidP="00215F15">
      <w:pPr>
        <w:jc w:val="center"/>
        <w:rPr>
          <w:rFonts w:asciiTheme="minorHAnsi" w:hAnsiTheme="minorHAnsi" w:cstheme="minorHAnsi"/>
          <w:b/>
          <w:color w:val="000000" w:themeColor="text1"/>
          <w:sz w:val="22"/>
          <w:szCs w:val="22"/>
        </w:rPr>
      </w:pPr>
      <w:r w:rsidRPr="006F281C">
        <w:rPr>
          <w:rFonts w:asciiTheme="minorHAnsi" w:hAnsiTheme="minorHAnsi" w:cstheme="minorHAnsi"/>
          <w:b/>
          <w:color w:val="000000" w:themeColor="text1"/>
          <w:sz w:val="22"/>
          <w:szCs w:val="22"/>
        </w:rPr>
        <w:t>§ 20</w:t>
      </w:r>
    </w:p>
    <w:p w14:paraId="4CB0CF60" w14:textId="77777777" w:rsidR="00215F15" w:rsidRPr="006F281C" w:rsidRDefault="00215F15" w:rsidP="00215F15">
      <w:pPr>
        <w:jc w:val="center"/>
        <w:rPr>
          <w:rFonts w:asciiTheme="minorHAnsi" w:hAnsiTheme="minorHAnsi" w:cstheme="minorHAnsi"/>
          <w:b/>
          <w:color w:val="000000" w:themeColor="text1"/>
          <w:sz w:val="22"/>
          <w:szCs w:val="22"/>
        </w:rPr>
      </w:pPr>
      <w:r w:rsidRPr="006F281C">
        <w:rPr>
          <w:rFonts w:asciiTheme="minorHAnsi" w:hAnsiTheme="minorHAnsi" w:cstheme="minorHAnsi"/>
          <w:b/>
          <w:color w:val="000000" w:themeColor="text1"/>
          <w:sz w:val="22"/>
          <w:szCs w:val="22"/>
        </w:rPr>
        <w:t>Zmiana wynagrodzenia zgodnie z art. 439 ust. 1 ustaw</w:t>
      </w:r>
      <w:bookmarkStart w:id="14" w:name="_Hlk120096355"/>
      <w:r w:rsidRPr="006F281C">
        <w:rPr>
          <w:rFonts w:asciiTheme="minorHAnsi" w:hAnsiTheme="minorHAnsi" w:cstheme="minorHAnsi"/>
          <w:b/>
          <w:color w:val="000000" w:themeColor="text1"/>
          <w:sz w:val="22"/>
          <w:szCs w:val="22"/>
        </w:rPr>
        <w:t xml:space="preserve">y – Prawo zamówień publicznych </w:t>
      </w:r>
    </w:p>
    <w:p w14:paraId="36106B12" w14:textId="77777777" w:rsidR="00215F15" w:rsidRPr="006F281C" w:rsidRDefault="00215F15" w:rsidP="00215F15">
      <w:pPr>
        <w:numPr>
          <w:ilvl w:val="1"/>
          <w:numId w:val="63"/>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Zamawiający zgodnie z art. 439 ust. 1 ustawy - Prawo zamówień publicznych określa zasady wprowadzania zmian wysokości wynagrodzenia należnego Wykonawcy, w przypadku zmiany cen materiałów lub kosztów związanych z realizacją Zamówienia.</w:t>
      </w:r>
    </w:p>
    <w:p w14:paraId="2EE8592C" w14:textId="290B9B50" w:rsidR="00215F15" w:rsidRPr="006F281C" w:rsidRDefault="00215F15" w:rsidP="00215F15">
      <w:pPr>
        <w:numPr>
          <w:ilvl w:val="1"/>
          <w:numId w:val="63"/>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Minimalny poziom zmiany ceny materiałów lub kosztów, uprawniający Strony Umowy do żądania zmiany wynagrodzenia wynosi +/-3 % w stosunku do cen lub kosztów wskazanych w Tabeli</w:t>
      </w:r>
      <w:r w:rsidR="00A91EC9">
        <w:rPr>
          <w:rFonts w:asciiTheme="minorHAnsi" w:hAnsiTheme="minorHAnsi" w:cstheme="minorHAnsi"/>
          <w:color w:val="000000" w:themeColor="text1"/>
          <w:sz w:val="22"/>
          <w:szCs w:val="22"/>
        </w:rPr>
        <w:t xml:space="preserve"> </w:t>
      </w:r>
      <w:r w:rsidRPr="006F281C">
        <w:rPr>
          <w:rFonts w:asciiTheme="minorHAnsi" w:hAnsiTheme="minorHAnsi" w:cstheme="minorHAnsi"/>
          <w:color w:val="000000" w:themeColor="text1"/>
          <w:sz w:val="22"/>
          <w:szCs w:val="22"/>
        </w:rPr>
        <w:t>Elementów Scalonych, z zastrzeżeniem zapisów ust. 3 i ust. 6.</w:t>
      </w:r>
    </w:p>
    <w:p w14:paraId="22B1B957" w14:textId="77777777" w:rsidR="00215F15" w:rsidRPr="006F281C" w:rsidRDefault="00215F15" w:rsidP="00215F15">
      <w:pPr>
        <w:numPr>
          <w:ilvl w:val="1"/>
          <w:numId w:val="63"/>
        </w:numPr>
        <w:ind w:left="426" w:hanging="426"/>
        <w:contextualSpacing/>
        <w:jc w:val="both"/>
        <w:rPr>
          <w:rFonts w:asciiTheme="minorHAnsi" w:hAnsiTheme="minorHAnsi" w:cstheme="minorHAnsi"/>
          <w:strike/>
          <w:color w:val="000000" w:themeColor="text1"/>
          <w:sz w:val="22"/>
          <w:szCs w:val="22"/>
        </w:rPr>
      </w:pPr>
      <w:r w:rsidRPr="006F281C">
        <w:rPr>
          <w:rFonts w:asciiTheme="minorHAnsi" w:hAnsiTheme="minorHAnsi" w:cstheme="minorHAnsi"/>
          <w:color w:val="000000" w:themeColor="text1"/>
          <w:sz w:val="22"/>
          <w:szCs w:val="22"/>
        </w:rPr>
        <w:t xml:space="preserve">W przypadku realizacji Przedmiotu Zamówienia powyżej 6 miesięcy, wynagrodzenie ulegnie zmianie (odpowiednio obniżeniu lub podwyższeniu), jeżeli wskaźnik cen produkcji budowlano - montażowej, </w:t>
      </w:r>
      <w:r w:rsidRPr="006F281C">
        <w:rPr>
          <w:rFonts w:asciiTheme="minorHAnsi" w:eastAsia="SimSun" w:hAnsiTheme="minorHAnsi" w:cstheme="minorHAnsi"/>
          <w:color w:val="000000" w:themeColor="text1"/>
          <w:sz w:val="22"/>
          <w:szCs w:val="22"/>
          <w:lang w:eastAsia="zh-CN" w:bidi="hi-IN"/>
        </w:rPr>
        <w:t xml:space="preserve">publikowane </w:t>
      </w:r>
      <w:r w:rsidRPr="006F281C">
        <w:rPr>
          <w:rFonts w:asciiTheme="minorHAnsi" w:hAnsiTheme="minorHAnsi" w:cstheme="minorHAnsi"/>
          <w:color w:val="000000" w:themeColor="text1"/>
          <w:sz w:val="22"/>
          <w:szCs w:val="22"/>
        </w:rPr>
        <w:t xml:space="preserve">przez Prezesa Głównego Urzędu Statystycznego, ulegną zmianie o poziom procentowy określony w pkt 2, a zastrzeżeniem zapisów pkt 6. Pierwsza zmiana wynagrodzenia może nastąpić po 6 miesiącach od dnia zawarcia Umowy i będzie wyliczona na miesiąc płatności częściowej i/lub końcowej  z wykorzystaniem wzoru publikowanego na stronie Głównego Urzędu Statystycznego pod adresem: </w:t>
      </w:r>
      <w:hyperlink r:id="rId9" w:history="1">
        <w:r w:rsidRPr="006F281C">
          <w:rPr>
            <w:rStyle w:val="Hipercze"/>
            <w:rFonts w:asciiTheme="minorHAnsi" w:hAnsiTheme="minorHAnsi" w:cstheme="minorHAnsi"/>
            <w:color w:val="000000" w:themeColor="text1"/>
            <w:sz w:val="22"/>
            <w:szCs w:val="22"/>
          </w:rPr>
          <w:t>http://swaid.stat.gov.pl/Ceny_dashboards/Raporty_predefiniowane/RAP_DBD_CEN_30.aspx</w:t>
        </w:r>
      </w:hyperlink>
    </w:p>
    <w:p w14:paraId="171FF59B" w14:textId="77777777" w:rsidR="00215F15" w:rsidRPr="006F281C" w:rsidRDefault="00215F15" w:rsidP="00215F15">
      <w:pPr>
        <w:ind w:left="426"/>
        <w:contextualSpacing/>
        <w:jc w:val="both"/>
        <w:rPr>
          <w:rFonts w:asciiTheme="minorHAnsi" w:hAnsiTheme="minorHAnsi" w:cstheme="minorHAnsi"/>
          <w:color w:val="000000" w:themeColor="text1"/>
          <w:sz w:val="22"/>
          <w:szCs w:val="22"/>
        </w:rPr>
      </w:pPr>
      <w:proofErr w:type="spellStart"/>
      <w:r w:rsidRPr="006F281C">
        <w:rPr>
          <w:rFonts w:asciiTheme="minorHAnsi" w:hAnsiTheme="minorHAnsi" w:cstheme="minorHAnsi"/>
          <w:color w:val="000000" w:themeColor="text1"/>
          <w:sz w:val="22"/>
          <w:szCs w:val="22"/>
        </w:rPr>
        <w:t>tj</w:t>
      </w:r>
      <w:proofErr w:type="spellEnd"/>
      <w:r w:rsidRPr="006F281C">
        <w:rPr>
          <w:rFonts w:asciiTheme="minorHAnsi" w:hAnsiTheme="minorHAnsi" w:cstheme="minorHAnsi"/>
          <w:color w:val="000000" w:themeColor="text1"/>
          <w:sz w:val="22"/>
          <w:szCs w:val="22"/>
        </w:rPr>
        <w:t>:</w:t>
      </w:r>
    </w:p>
    <w:p w14:paraId="401DFB39" w14:textId="77777777" w:rsidR="00215F15" w:rsidRPr="006F281C" w:rsidRDefault="00F749E6" w:rsidP="00215F15">
      <w:pPr>
        <w:ind w:left="426"/>
        <w:contextualSpacing/>
        <w:jc w:val="both"/>
        <w:rPr>
          <w:rFonts w:asciiTheme="minorHAnsi" w:hAnsiTheme="minorHAnsi" w:cstheme="minorHAnsi"/>
          <w:color w:val="000000" w:themeColor="text1"/>
          <w:sz w:val="22"/>
          <w:szCs w:val="22"/>
        </w:rPr>
      </w:pPr>
      <m:oMathPara>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W</m:t>
              </m:r>
            </m:e>
            <m:sub>
              <m:r>
                <w:rPr>
                  <w:rFonts w:ascii="Cambria Math" w:hAnsi="Cambria Math" w:cstheme="minorHAnsi"/>
                  <w:color w:val="000000" w:themeColor="text1"/>
                  <w:sz w:val="22"/>
                  <w:szCs w:val="22"/>
                </w:rPr>
                <m:t>W(n)</m:t>
              </m:r>
            </m:sub>
          </m:sSub>
          <m:r>
            <w:rPr>
              <w:rFonts w:ascii="Cambria Math" w:eastAsiaTheme="minorEastAsia" w:hAnsi="Cambria Math" w:cstheme="minorHAnsi"/>
              <w:color w:val="000000" w:themeColor="text1"/>
              <w:sz w:val="22"/>
              <w:szCs w:val="22"/>
            </w:rPr>
            <m:t>=a+</m:t>
          </m:r>
          <m:d>
            <m:dPr>
              <m:ctrlPr>
                <w:rPr>
                  <w:rFonts w:ascii="Cambria Math" w:eastAsiaTheme="minorEastAsia" w:hAnsi="Cambria Math" w:cstheme="minorHAnsi"/>
                  <w:i/>
                  <w:color w:val="000000" w:themeColor="text1"/>
                  <w:sz w:val="22"/>
                  <w:szCs w:val="22"/>
                </w:rPr>
              </m:ctrlPr>
            </m:dPr>
            <m:e>
              <m:r>
                <w:rPr>
                  <w:rFonts w:ascii="Cambria Math" w:eastAsiaTheme="minorEastAsia" w:hAnsi="Cambria Math" w:cstheme="minorHAnsi"/>
                  <w:color w:val="000000" w:themeColor="text1"/>
                  <w:sz w:val="22"/>
                  <w:szCs w:val="22"/>
                </w:rPr>
                <m:t>1-a</m:t>
              </m:r>
            </m:e>
          </m:d>
          <m:r>
            <w:rPr>
              <w:rFonts w:ascii="Cambria Math" w:eastAsiaTheme="minorEastAsia" w:hAnsi="Cambria Math" w:cstheme="minorHAnsi"/>
              <w:color w:val="000000" w:themeColor="text1"/>
              <w:sz w:val="22"/>
              <w:szCs w:val="22"/>
            </w:rPr>
            <m:t xml:space="preserve"> x </m:t>
          </m:r>
          <m:d>
            <m:dPr>
              <m:ctrlPr>
                <w:rPr>
                  <w:rFonts w:ascii="Cambria Math" w:eastAsiaTheme="minorEastAsia" w:hAnsi="Cambria Math" w:cstheme="minorHAnsi"/>
                  <w:i/>
                  <w:color w:val="000000" w:themeColor="text1"/>
                  <w:sz w:val="22"/>
                  <w:szCs w:val="22"/>
                </w:rPr>
              </m:ctrlPr>
            </m:dPr>
            <m:e>
              <m:f>
                <m:fPr>
                  <m:ctrlPr>
                    <w:rPr>
                      <w:rFonts w:ascii="Cambria Math" w:eastAsiaTheme="minorEastAsia" w:hAnsi="Cambria Math" w:cstheme="minorHAnsi"/>
                      <w:i/>
                      <w:color w:val="000000" w:themeColor="text1"/>
                      <w:sz w:val="22"/>
                      <w:szCs w:val="22"/>
                    </w:rPr>
                  </m:ctrlPr>
                </m:fPr>
                <m:num>
                  <m:sSub>
                    <m:sSubPr>
                      <m:ctrlPr>
                        <w:rPr>
                          <w:rFonts w:ascii="Cambria Math" w:eastAsiaTheme="minorEastAsia" w:hAnsi="Cambria Math" w:cstheme="minorHAnsi"/>
                          <w:i/>
                          <w:color w:val="000000" w:themeColor="text1"/>
                          <w:sz w:val="22"/>
                          <w:szCs w:val="22"/>
                        </w:rPr>
                      </m:ctrlPr>
                    </m:sSubPr>
                    <m:e>
                      <m:r>
                        <w:rPr>
                          <w:rFonts w:ascii="Cambria Math" w:eastAsiaTheme="minorEastAsia" w:hAnsi="Cambria Math" w:cstheme="minorHAnsi"/>
                          <w:color w:val="000000" w:themeColor="text1"/>
                          <w:sz w:val="22"/>
                          <w:szCs w:val="22"/>
                        </w:rPr>
                        <m:t>W</m:t>
                      </m:r>
                    </m:e>
                    <m:sub>
                      <m:r>
                        <w:rPr>
                          <w:rFonts w:ascii="Cambria Math" w:eastAsiaTheme="minorEastAsia" w:hAnsi="Cambria Math" w:cstheme="minorHAnsi"/>
                          <w:color w:val="000000" w:themeColor="text1"/>
                          <w:sz w:val="22"/>
                          <w:szCs w:val="22"/>
                        </w:rPr>
                        <m:t>0</m:t>
                      </m:r>
                    </m:sub>
                  </m:sSub>
                </m:num>
                <m:den>
                  <m:r>
                    <w:rPr>
                      <w:rFonts w:ascii="Cambria Math" w:eastAsiaTheme="minorEastAsia" w:hAnsi="Cambria Math" w:cstheme="minorHAnsi"/>
                      <w:color w:val="000000" w:themeColor="text1"/>
                      <w:sz w:val="22"/>
                      <w:szCs w:val="22"/>
                    </w:rPr>
                    <m:t>100</m:t>
                  </m:r>
                </m:den>
              </m:f>
              <m:r>
                <w:rPr>
                  <w:rFonts w:ascii="Cambria Math" w:eastAsiaTheme="minorEastAsia" w:hAnsi="Cambria Math" w:cstheme="minorHAnsi"/>
                  <w:color w:val="000000" w:themeColor="text1"/>
                  <w:sz w:val="22"/>
                  <w:szCs w:val="22"/>
                </w:rPr>
                <m:t xml:space="preserve"> x </m:t>
              </m:r>
              <m:f>
                <m:fPr>
                  <m:ctrlPr>
                    <w:rPr>
                      <w:rFonts w:ascii="Cambria Math" w:eastAsiaTheme="minorEastAsia" w:hAnsi="Cambria Math" w:cstheme="minorHAnsi"/>
                      <w:i/>
                      <w:color w:val="000000" w:themeColor="text1"/>
                      <w:sz w:val="22"/>
                      <w:szCs w:val="22"/>
                    </w:rPr>
                  </m:ctrlPr>
                </m:fPr>
                <m:num>
                  <m:sSub>
                    <m:sSubPr>
                      <m:ctrlPr>
                        <w:rPr>
                          <w:rFonts w:ascii="Cambria Math" w:eastAsiaTheme="minorEastAsia" w:hAnsi="Cambria Math" w:cstheme="minorHAnsi"/>
                          <w:i/>
                          <w:color w:val="000000" w:themeColor="text1"/>
                          <w:sz w:val="22"/>
                          <w:szCs w:val="22"/>
                        </w:rPr>
                      </m:ctrlPr>
                    </m:sSubPr>
                    <m:e>
                      <m:r>
                        <w:rPr>
                          <w:rFonts w:ascii="Cambria Math" w:eastAsiaTheme="minorEastAsia" w:hAnsi="Cambria Math" w:cstheme="minorHAnsi"/>
                          <w:color w:val="000000" w:themeColor="text1"/>
                          <w:sz w:val="22"/>
                          <w:szCs w:val="22"/>
                        </w:rPr>
                        <m:t>W</m:t>
                      </m:r>
                    </m:e>
                    <m:sub>
                      <m:r>
                        <w:rPr>
                          <w:rFonts w:ascii="Cambria Math" w:eastAsiaTheme="minorEastAsia" w:hAnsi="Cambria Math" w:cstheme="minorHAnsi"/>
                          <w:color w:val="000000" w:themeColor="text1"/>
                          <w:sz w:val="22"/>
                          <w:szCs w:val="22"/>
                        </w:rPr>
                        <m:t>1</m:t>
                      </m:r>
                    </m:sub>
                  </m:sSub>
                </m:num>
                <m:den>
                  <m:r>
                    <w:rPr>
                      <w:rFonts w:ascii="Cambria Math" w:eastAsiaTheme="minorEastAsia" w:hAnsi="Cambria Math" w:cstheme="minorHAnsi"/>
                      <w:color w:val="000000" w:themeColor="text1"/>
                      <w:sz w:val="22"/>
                      <w:szCs w:val="22"/>
                    </w:rPr>
                    <m:t>100</m:t>
                  </m:r>
                </m:den>
              </m:f>
              <m:r>
                <w:rPr>
                  <w:rFonts w:ascii="Cambria Math" w:eastAsiaTheme="minorEastAsia" w:hAnsi="Cambria Math" w:cstheme="minorHAnsi"/>
                  <w:color w:val="000000" w:themeColor="text1"/>
                  <w:sz w:val="22"/>
                  <w:szCs w:val="22"/>
                </w:rPr>
                <m:t xml:space="preserve"> x </m:t>
              </m:r>
              <m:f>
                <m:fPr>
                  <m:ctrlPr>
                    <w:rPr>
                      <w:rFonts w:ascii="Cambria Math" w:eastAsiaTheme="minorEastAsia" w:hAnsi="Cambria Math" w:cstheme="minorHAnsi"/>
                      <w:i/>
                      <w:color w:val="000000" w:themeColor="text1"/>
                      <w:sz w:val="22"/>
                      <w:szCs w:val="22"/>
                    </w:rPr>
                  </m:ctrlPr>
                </m:fPr>
                <m:num>
                  <m:sSub>
                    <m:sSubPr>
                      <m:ctrlPr>
                        <w:rPr>
                          <w:rFonts w:ascii="Cambria Math" w:eastAsiaTheme="minorEastAsia" w:hAnsi="Cambria Math" w:cstheme="minorHAnsi"/>
                          <w:i/>
                          <w:color w:val="000000" w:themeColor="text1"/>
                          <w:sz w:val="22"/>
                          <w:szCs w:val="22"/>
                        </w:rPr>
                      </m:ctrlPr>
                    </m:sSubPr>
                    <m:e>
                      <m:r>
                        <w:rPr>
                          <w:rFonts w:ascii="Cambria Math" w:eastAsiaTheme="minorEastAsia" w:hAnsi="Cambria Math" w:cstheme="minorHAnsi"/>
                          <w:color w:val="000000" w:themeColor="text1"/>
                          <w:sz w:val="22"/>
                          <w:szCs w:val="22"/>
                        </w:rPr>
                        <m:t>W</m:t>
                      </m:r>
                    </m:e>
                    <m:sub>
                      <m:r>
                        <w:rPr>
                          <w:rFonts w:ascii="Cambria Math" w:eastAsiaTheme="minorEastAsia" w:hAnsi="Cambria Math" w:cstheme="minorHAnsi"/>
                          <w:color w:val="000000" w:themeColor="text1"/>
                          <w:sz w:val="22"/>
                          <w:szCs w:val="22"/>
                        </w:rPr>
                        <m:t>2</m:t>
                      </m:r>
                    </m:sub>
                  </m:sSub>
                </m:num>
                <m:den>
                  <m:r>
                    <w:rPr>
                      <w:rFonts w:ascii="Cambria Math" w:eastAsiaTheme="minorEastAsia" w:hAnsi="Cambria Math" w:cstheme="minorHAnsi"/>
                      <w:color w:val="000000" w:themeColor="text1"/>
                      <w:sz w:val="22"/>
                      <w:szCs w:val="22"/>
                    </w:rPr>
                    <m:t>100</m:t>
                  </m:r>
                </m:den>
              </m:f>
              <m:r>
                <w:rPr>
                  <w:rFonts w:ascii="Cambria Math" w:eastAsiaTheme="minorEastAsia" w:hAnsi="Cambria Math" w:cstheme="minorHAnsi"/>
                  <w:color w:val="000000" w:themeColor="text1"/>
                  <w:sz w:val="22"/>
                  <w:szCs w:val="22"/>
                </w:rPr>
                <m:t xml:space="preserve"> x </m:t>
              </m:r>
              <m:f>
                <m:fPr>
                  <m:ctrlPr>
                    <w:rPr>
                      <w:rFonts w:ascii="Cambria Math" w:eastAsiaTheme="minorEastAsia" w:hAnsi="Cambria Math" w:cstheme="minorHAnsi"/>
                      <w:i/>
                      <w:color w:val="000000" w:themeColor="text1"/>
                      <w:sz w:val="22"/>
                      <w:szCs w:val="22"/>
                    </w:rPr>
                  </m:ctrlPr>
                </m:fPr>
                <m:num>
                  <m:sSub>
                    <m:sSubPr>
                      <m:ctrlPr>
                        <w:rPr>
                          <w:rFonts w:ascii="Cambria Math" w:eastAsiaTheme="minorEastAsia" w:hAnsi="Cambria Math" w:cstheme="minorHAnsi"/>
                          <w:i/>
                          <w:color w:val="000000" w:themeColor="text1"/>
                          <w:sz w:val="22"/>
                          <w:szCs w:val="22"/>
                        </w:rPr>
                      </m:ctrlPr>
                    </m:sSubPr>
                    <m:e>
                      <m:r>
                        <w:rPr>
                          <w:rFonts w:ascii="Cambria Math" w:eastAsiaTheme="minorEastAsia" w:hAnsi="Cambria Math" w:cstheme="minorHAnsi"/>
                          <w:color w:val="000000" w:themeColor="text1"/>
                          <w:sz w:val="22"/>
                          <w:szCs w:val="22"/>
                        </w:rPr>
                        <m:t>W</m:t>
                      </m:r>
                    </m:e>
                    <m:sub>
                      <m:r>
                        <w:rPr>
                          <w:rFonts w:ascii="Cambria Math" w:eastAsiaTheme="minorEastAsia" w:hAnsi="Cambria Math" w:cstheme="minorHAnsi"/>
                          <w:color w:val="000000" w:themeColor="text1"/>
                          <w:sz w:val="22"/>
                          <w:szCs w:val="22"/>
                        </w:rPr>
                        <m:t>3</m:t>
                      </m:r>
                    </m:sub>
                  </m:sSub>
                </m:num>
                <m:den>
                  <m:r>
                    <w:rPr>
                      <w:rFonts w:ascii="Cambria Math" w:eastAsiaTheme="minorEastAsia" w:hAnsi="Cambria Math" w:cstheme="minorHAnsi"/>
                      <w:color w:val="000000" w:themeColor="text1"/>
                      <w:sz w:val="22"/>
                      <w:szCs w:val="22"/>
                    </w:rPr>
                    <m:t>100</m:t>
                  </m:r>
                </m:den>
              </m:f>
              <m:r>
                <w:rPr>
                  <w:rFonts w:ascii="Cambria Math" w:eastAsiaTheme="minorEastAsia" w:hAnsi="Cambria Math" w:cstheme="minorHAnsi"/>
                  <w:color w:val="000000" w:themeColor="text1"/>
                  <w:sz w:val="22"/>
                  <w:szCs w:val="22"/>
                </w:rPr>
                <m:t xml:space="preserve"> x………</m:t>
              </m:r>
              <m:f>
                <m:fPr>
                  <m:ctrlPr>
                    <w:rPr>
                      <w:rFonts w:ascii="Cambria Math" w:eastAsiaTheme="minorEastAsia" w:hAnsi="Cambria Math" w:cstheme="minorHAnsi"/>
                      <w:i/>
                      <w:color w:val="000000" w:themeColor="text1"/>
                      <w:sz w:val="22"/>
                      <w:szCs w:val="22"/>
                    </w:rPr>
                  </m:ctrlPr>
                </m:fPr>
                <m:num>
                  <m:sSub>
                    <m:sSubPr>
                      <m:ctrlPr>
                        <w:rPr>
                          <w:rFonts w:ascii="Cambria Math" w:eastAsiaTheme="minorEastAsia" w:hAnsi="Cambria Math" w:cstheme="minorHAnsi"/>
                          <w:i/>
                          <w:color w:val="000000" w:themeColor="text1"/>
                          <w:sz w:val="22"/>
                          <w:szCs w:val="22"/>
                        </w:rPr>
                      </m:ctrlPr>
                    </m:sSubPr>
                    <m:e>
                      <m:r>
                        <w:rPr>
                          <w:rFonts w:ascii="Cambria Math" w:eastAsiaTheme="minorEastAsia" w:hAnsi="Cambria Math" w:cstheme="minorHAnsi"/>
                          <w:color w:val="000000" w:themeColor="text1"/>
                          <w:sz w:val="22"/>
                          <w:szCs w:val="22"/>
                        </w:rPr>
                        <m:t>W</m:t>
                      </m:r>
                    </m:e>
                    <m:sub>
                      <m:r>
                        <w:rPr>
                          <w:rFonts w:ascii="Cambria Math" w:eastAsiaTheme="minorEastAsia" w:hAnsi="Cambria Math" w:cstheme="minorHAnsi"/>
                          <w:color w:val="000000" w:themeColor="text1"/>
                          <w:sz w:val="22"/>
                          <w:szCs w:val="22"/>
                        </w:rPr>
                        <m:t>n-1</m:t>
                      </m:r>
                    </m:sub>
                  </m:sSub>
                </m:num>
                <m:den>
                  <m:r>
                    <w:rPr>
                      <w:rFonts w:ascii="Cambria Math" w:eastAsiaTheme="minorEastAsia" w:hAnsi="Cambria Math" w:cstheme="minorHAnsi"/>
                      <w:color w:val="000000" w:themeColor="text1"/>
                      <w:sz w:val="22"/>
                      <w:szCs w:val="22"/>
                    </w:rPr>
                    <m:t>100</m:t>
                  </m:r>
                </m:den>
              </m:f>
              <m:r>
                <w:rPr>
                  <w:rFonts w:ascii="Cambria Math" w:eastAsiaTheme="minorEastAsia" w:hAnsi="Cambria Math" w:cstheme="minorHAnsi"/>
                  <w:color w:val="000000" w:themeColor="text1"/>
                  <w:sz w:val="22"/>
                  <w:szCs w:val="22"/>
                </w:rPr>
                <m:t xml:space="preserve"> x </m:t>
              </m:r>
              <m:f>
                <m:fPr>
                  <m:ctrlPr>
                    <w:rPr>
                      <w:rFonts w:ascii="Cambria Math" w:eastAsiaTheme="minorEastAsia" w:hAnsi="Cambria Math" w:cstheme="minorHAnsi"/>
                      <w:i/>
                      <w:color w:val="000000" w:themeColor="text1"/>
                      <w:sz w:val="22"/>
                      <w:szCs w:val="22"/>
                    </w:rPr>
                  </m:ctrlPr>
                </m:fPr>
                <m:num>
                  <m:sSub>
                    <m:sSubPr>
                      <m:ctrlPr>
                        <w:rPr>
                          <w:rFonts w:ascii="Cambria Math" w:eastAsiaTheme="minorEastAsia" w:hAnsi="Cambria Math" w:cstheme="minorHAnsi"/>
                          <w:i/>
                          <w:color w:val="000000" w:themeColor="text1"/>
                          <w:sz w:val="22"/>
                          <w:szCs w:val="22"/>
                        </w:rPr>
                      </m:ctrlPr>
                    </m:sSubPr>
                    <m:e>
                      <m:r>
                        <w:rPr>
                          <w:rFonts w:ascii="Cambria Math" w:eastAsiaTheme="minorEastAsia" w:hAnsi="Cambria Math" w:cstheme="minorHAnsi"/>
                          <w:color w:val="000000" w:themeColor="text1"/>
                          <w:sz w:val="22"/>
                          <w:szCs w:val="22"/>
                        </w:rPr>
                        <m:t>W</m:t>
                      </m:r>
                    </m:e>
                    <m:sub>
                      <m:r>
                        <w:rPr>
                          <w:rFonts w:ascii="Cambria Math" w:eastAsiaTheme="minorEastAsia" w:hAnsi="Cambria Math" w:cstheme="minorHAnsi"/>
                          <w:color w:val="000000" w:themeColor="text1"/>
                          <w:sz w:val="22"/>
                          <w:szCs w:val="22"/>
                        </w:rPr>
                        <m:t>n</m:t>
                      </m:r>
                    </m:sub>
                  </m:sSub>
                </m:num>
                <m:den>
                  <m:r>
                    <w:rPr>
                      <w:rFonts w:ascii="Cambria Math" w:eastAsiaTheme="minorEastAsia" w:hAnsi="Cambria Math" w:cstheme="minorHAnsi"/>
                      <w:color w:val="000000" w:themeColor="text1"/>
                      <w:sz w:val="22"/>
                      <w:szCs w:val="22"/>
                    </w:rPr>
                    <m:t>100</m:t>
                  </m:r>
                </m:den>
              </m:f>
            </m:e>
          </m:d>
        </m:oMath>
      </m:oMathPara>
    </w:p>
    <w:p w14:paraId="593B9139" w14:textId="77777777" w:rsidR="00215F15" w:rsidRPr="006F281C" w:rsidRDefault="00215F15" w:rsidP="00215F15">
      <w:pPr>
        <w:ind w:left="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gdzie:</w:t>
      </w:r>
    </w:p>
    <w:p w14:paraId="5D3F178A" w14:textId="77777777" w:rsidR="00215F15" w:rsidRPr="006F281C" w:rsidRDefault="00215F15" w:rsidP="00215F15">
      <w:pPr>
        <w:ind w:left="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xml:space="preserve">a – współczynnik o wartości z przedziału obrazujący część wynagrodzenia, która nie podlega waloryzacji (element niewaloryzowany) = </w:t>
      </w:r>
      <w:r w:rsidRPr="006F281C">
        <w:rPr>
          <w:rFonts w:asciiTheme="minorHAnsi" w:hAnsiTheme="minorHAnsi" w:cstheme="minorHAnsi"/>
          <w:b/>
          <w:color w:val="000000" w:themeColor="text1"/>
          <w:sz w:val="22"/>
          <w:szCs w:val="22"/>
        </w:rPr>
        <w:t>0,50</w:t>
      </w:r>
    </w:p>
    <w:p w14:paraId="5876EF2F" w14:textId="77777777" w:rsidR="00215F15" w:rsidRPr="006F281C" w:rsidRDefault="00215F15" w:rsidP="00215F15">
      <w:pPr>
        <w:ind w:left="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W</w:t>
      </w:r>
      <w:r w:rsidRPr="006F281C">
        <w:rPr>
          <w:rFonts w:asciiTheme="minorHAnsi" w:hAnsiTheme="minorHAnsi" w:cstheme="minorHAnsi"/>
          <w:color w:val="000000" w:themeColor="text1"/>
          <w:sz w:val="22"/>
          <w:szCs w:val="22"/>
          <w:vertAlign w:val="subscript"/>
        </w:rPr>
        <w:t xml:space="preserve">W(n) </w:t>
      </w:r>
      <w:r w:rsidRPr="006F281C">
        <w:rPr>
          <w:rFonts w:asciiTheme="minorHAnsi" w:hAnsiTheme="minorHAnsi" w:cstheme="minorHAnsi"/>
          <w:color w:val="000000" w:themeColor="text1"/>
          <w:sz w:val="22"/>
          <w:szCs w:val="22"/>
        </w:rPr>
        <w:t>– wskaźnik waloryzacji dla n-tego miesiąca</w:t>
      </w:r>
    </w:p>
    <w:p w14:paraId="65C2C70C" w14:textId="77777777" w:rsidR="00215F15" w:rsidRPr="006F281C" w:rsidRDefault="00215F15" w:rsidP="00215F15">
      <w:pPr>
        <w:ind w:left="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W</w:t>
      </w:r>
      <w:r w:rsidRPr="006F281C">
        <w:rPr>
          <w:rFonts w:asciiTheme="minorHAnsi" w:hAnsiTheme="minorHAnsi" w:cstheme="minorHAnsi"/>
          <w:color w:val="000000" w:themeColor="text1"/>
          <w:sz w:val="22"/>
          <w:szCs w:val="22"/>
          <w:vertAlign w:val="subscript"/>
        </w:rPr>
        <w:t>0</w:t>
      </w:r>
      <w:r w:rsidRPr="006F281C">
        <w:rPr>
          <w:rFonts w:asciiTheme="minorHAnsi" w:hAnsiTheme="minorHAnsi" w:cstheme="minorHAnsi"/>
          <w:color w:val="000000" w:themeColor="text1"/>
          <w:sz w:val="22"/>
          <w:szCs w:val="22"/>
        </w:rPr>
        <w:t xml:space="preserve"> – wskaźnik „0” z miesiąca złożenia oferty = 100</w:t>
      </w:r>
    </w:p>
    <w:p w14:paraId="7C5B038D" w14:textId="77777777" w:rsidR="00215F15" w:rsidRPr="006F281C" w:rsidRDefault="00215F15" w:rsidP="00215F15">
      <w:pPr>
        <w:ind w:left="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W</w:t>
      </w:r>
      <w:r w:rsidRPr="006F281C">
        <w:rPr>
          <w:rFonts w:asciiTheme="minorHAnsi" w:hAnsiTheme="minorHAnsi" w:cstheme="minorHAnsi"/>
          <w:color w:val="000000" w:themeColor="text1"/>
          <w:sz w:val="22"/>
          <w:szCs w:val="22"/>
          <w:vertAlign w:val="subscript"/>
        </w:rPr>
        <w:t>1</w:t>
      </w:r>
      <w:r w:rsidRPr="006F281C">
        <w:rPr>
          <w:rFonts w:asciiTheme="minorHAnsi" w:hAnsiTheme="minorHAnsi" w:cstheme="minorHAnsi"/>
          <w:color w:val="000000" w:themeColor="text1"/>
          <w:sz w:val="22"/>
          <w:szCs w:val="22"/>
        </w:rPr>
        <w:t xml:space="preserve"> – wskaźnik „1” z następnego miesiąca po złożeniu oferty</w:t>
      </w:r>
    </w:p>
    <w:p w14:paraId="4AA44384" w14:textId="77777777" w:rsidR="00215F15" w:rsidRPr="006F281C" w:rsidRDefault="00215F15" w:rsidP="00215F15">
      <w:pPr>
        <w:ind w:left="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W</w:t>
      </w:r>
      <w:r w:rsidRPr="006F281C">
        <w:rPr>
          <w:rFonts w:asciiTheme="minorHAnsi" w:hAnsiTheme="minorHAnsi" w:cstheme="minorHAnsi"/>
          <w:color w:val="000000" w:themeColor="text1"/>
          <w:sz w:val="22"/>
          <w:szCs w:val="22"/>
          <w:vertAlign w:val="subscript"/>
        </w:rPr>
        <w:t>2</w:t>
      </w:r>
      <w:r w:rsidRPr="006F281C">
        <w:rPr>
          <w:rFonts w:asciiTheme="minorHAnsi" w:hAnsiTheme="minorHAnsi" w:cstheme="minorHAnsi"/>
          <w:color w:val="000000" w:themeColor="text1"/>
          <w:sz w:val="22"/>
          <w:szCs w:val="22"/>
        </w:rPr>
        <w:t>, W</w:t>
      </w:r>
      <w:r w:rsidRPr="006F281C">
        <w:rPr>
          <w:rFonts w:asciiTheme="minorHAnsi" w:hAnsiTheme="minorHAnsi" w:cstheme="minorHAnsi"/>
          <w:color w:val="000000" w:themeColor="text1"/>
          <w:sz w:val="22"/>
          <w:szCs w:val="22"/>
          <w:vertAlign w:val="subscript"/>
        </w:rPr>
        <w:t>3</w:t>
      </w:r>
      <w:r w:rsidRPr="006F281C">
        <w:rPr>
          <w:rFonts w:asciiTheme="minorHAnsi" w:hAnsiTheme="minorHAnsi" w:cstheme="minorHAnsi"/>
          <w:color w:val="000000" w:themeColor="text1"/>
          <w:sz w:val="22"/>
          <w:szCs w:val="22"/>
        </w:rPr>
        <w:t>, … - wskaźnik „2”, „3”, … z kolejnych miesięcy po złożeniu oferty</w:t>
      </w:r>
    </w:p>
    <w:p w14:paraId="1ABEEC35" w14:textId="77777777" w:rsidR="00215F15" w:rsidRPr="006F281C" w:rsidRDefault="00215F15" w:rsidP="00215F15">
      <w:pPr>
        <w:ind w:left="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W</w:t>
      </w:r>
      <w:r w:rsidRPr="006F281C">
        <w:rPr>
          <w:rFonts w:asciiTheme="minorHAnsi" w:hAnsiTheme="minorHAnsi" w:cstheme="minorHAnsi"/>
          <w:color w:val="000000" w:themeColor="text1"/>
          <w:sz w:val="22"/>
          <w:szCs w:val="22"/>
          <w:vertAlign w:val="subscript"/>
        </w:rPr>
        <w:t xml:space="preserve">n-1 </w:t>
      </w:r>
      <w:r w:rsidRPr="006F281C">
        <w:rPr>
          <w:rFonts w:asciiTheme="minorHAnsi" w:hAnsiTheme="minorHAnsi" w:cstheme="minorHAnsi"/>
          <w:color w:val="000000" w:themeColor="text1"/>
          <w:sz w:val="22"/>
          <w:szCs w:val="22"/>
        </w:rPr>
        <w:t>– wskaźnik „n-1” z miesiąca poprzedzającego miesiąc za który nastąpi wystawienie faktury</w:t>
      </w:r>
    </w:p>
    <w:p w14:paraId="29786B25" w14:textId="77777777" w:rsidR="00215F15" w:rsidRPr="006F281C" w:rsidRDefault="00215F15" w:rsidP="00215F15">
      <w:pPr>
        <w:ind w:left="426"/>
        <w:contextualSpacing/>
        <w:jc w:val="both"/>
        <w:rPr>
          <w:rFonts w:asciiTheme="minorHAnsi" w:hAnsiTheme="minorHAnsi" w:cstheme="minorHAnsi"/>
          <w:color w:val="000000" w:themeColor="text1"/>
          <w:sz w:val="22"/>
          <w:szCs w:val="22"/>
        </w:rPr>
      </w:pPr>
      <w:proofErr w:type="spellStart"/>
      <w:r w:rsidRPr="006F281C">
        <w:rPr>
          <w:rFonts w:asciiTheme="minorHAnsi" w:hAnsiTheme="minorHAnsi" w:cstheme="minorHAnsi"/>
          <w:color w:val="000000" w:themeColor="text1"/>
          <w:sz w:val="22"/>
          <w:szCs w:val="22"/>
        </w:rPr>
        <w:t>W</w:t>
      </w:r>
      <w:r w:rsidRPr="006F281C">
        <w:rPr>
          <w:rFonts w:asciiTheme="minorHAnsi" w:hAnsiTheme="minorHAnsi" w:cstheme="minorHAnsi"/>
          <w:color w:val="000000" w:themeColor="text1"/>
          <w:sz w:val="22"/>
          <w:szCs w:val="22"/>
          <w:vertAlign w:val="subscript"/>
        </w:rPr>
        <w:t>n</w:t>
      </w:r>
      <w:proofErr w:type="spellEnd"/>
      <w:r w:rsidRPr="006F281C">
        <w:rPr>
          <w:rFonts w:asciiTheme="minorHAnsi" w:hAnsiTheme="minorHAnsi" w:cstheme="minorHAnsi"/>
          <w:color w:val="000000" w:themeColor="text1"/>
          <w:sz w:val="22"/>
          <w:szCs w:val="22"/>
        </w:rPr>
        <w:t xml:space="preserve"> – wskaźnik „n” z miesiąca za który nastąpi wystawienie faktury </w:t>
      </w:r>
    </w:p>
    <w:p w14:paraId="0BB345A2" w14:textId="77777777" w:rsidR="00215F15" w:rsidRPr="006F281C" w:rsidRDefault="00215F15" w:rsidP="00215F15">
      <w:pPr>
        <w:ind w:left="426"/>
        <w:contextualSpacing/>
        <w:jc w:val="both"/>
        <w:rPr>
          <w:rFonts w:asciiTheme="minorHAnsi" w:hAnsiTheme="minorHAnsi" w:cstheme="minorHAnsi"/>
          <w:strike/>
          <w:color w:val="000000" w:themeColor="text1"/>
          <w:sz w:val="22"/>
          <w:szCs w:val="22"/>
        </w:rPr>
      </w:pPr>
    </w:p>
    <w:p w14:paraId="77830D7F" w14:textId="77777777" w:rsidR="00215F15" w:rsidRPr="006F281C" w:rsidRDefault="00215F15" w:rsidP="00215F15">
      <w:pPr>
        <w:ind w:left="426"/>
        <w:contextualSpacing/>
        <w:jc w:val="both"/>
        <w:rPr>
          <w:rFonts w:asciiTheme="minorHAnsi" w:hAnsiTheme="minorHAnsi" w:cstheme="minorHAnsi"/>
          <w:strike/>
          <w:color w:val="000000" w:themeColor="text1"/>
          <w:sz w:val="22"/>
          <w:szCs w:val="22"/>
        </w:rPr>
      </w:pPr>
      <w:r w:rsidRPr="006F281C">
        <w:rPr>
          <w:rFonts w:asciiTheme="minorHAnsi" w:eastAsia="Calibri" w:hAnsiTheme="minorHAnsi" w:cstheme="minorHAnsi"/>
          <w:color w:val="000000" w:themeColor="text1"/>
          <w:sz w:val="22"/>
          <w:szCs w:val="22"/>
        </w:rPr>
        <w:t xml:space="preserve">W przypadku zawarcia Umowy po 180 dniach od dnia upływu terminu składania ofert, początkowym terminem ustalenia zmiany wynagrodzenia jest dzień otwarcia ofert. W takim przypadku pierwsza zmiana wynagrodzenia może odbyć się najwcześniej po upływie 6 miesięcy od dnia otwarcia ofert. </w:t>
      </w:r>
    </w:p>
    <w:p w14:paraId="79A9C36F" w14:textId="77777777" w:rsidR="00215F15" w:rsidRPr="006F281C" w:rsidRDefault="00215F15" w:rsidP="00215F15">
      <w:pPr>
        <w:numPr>
          <w:ilvl w:val="1"/>
          <w:numId w:val="63"/>
        </w:numPr>
        <w:ind w:left="426" w:hanging="426"/>
        <w:contextualSpacing/>
        <w:jc w:val="both"/>
        <w:rPr>
          <w:rFonts w:asciiTheme="minorHAnsi" w:hAnsiTheme="minorHAnsi" w:cstheme="minorHAnsi"/>
          <w:color w:val="000000" w:themeColor="text1"/>
          <w:sz w:val="22"/>
          <w:szCs w:val="22"/>
        </w:rPr>
      </w:pPr>
      <w:r w:rsidRPr="006F281C">
        <w:rPr>
          <w:rFonts w:asciiTheme="minorHAnsi" w:eastAsia="Calibri" w:hAnsiTheme="minorHAnsi" w:cstheme="minorHAnsi"/>
          <w:color w:val="000000" w:themeColor="text1"/>
          <w:sz w:val="22"/>
          <w:szCs w:val="22"/>
        </w:rPr>
        <w:t xml:space="preserve">W przypadku likwidacji wskaźnika, o którym mowa w ust. 3 lub zmiany podmiotu, który urzędowo go ustala, mechanizm, o którym mowa powyżej stosuje się odpowiednio do wskaźnika i podmiotu, który zgodnie z odpowiednimi przepisami prawa zastąpi dotychczasowy wskaźnik lub podmiot. </w:t>
      </w:r>
    </w:p>
    <w:p w14:paraId="00BB74BC" w14:textId="77777777" w:rsidR="00215F15" w:rsidRPr="006F281C" w:rsidRDefault="00215F15" w:rsidP="00215F15">
      <w:pPr>
        <w:numPr>
          <w:ilvl w:val="1"/>
          <w:numId w:val="63"/>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Z wnioskiem o zmianę wynagrodzenia może wystąpić każda ze Stron.</w:t>
      </w:r>
    </w:p>
    <w:p w14:paraId="327A0A11" w14:textId="77777777" w:rsidR="00215F15" w:rsidRPr="006F281C" w:rsidRDefault="00215F15" w:rsidP="00215F15">
      <w:pPr>
        <w:numPr>
          <w:ilvl w:val="1"/>
          <w:numId w:val="63"/>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Strony zgodnie postanawiają, że maksymalna łączna wartość zmian wynagrodzenia wynikająca ze zmiany wynagrodzenia nie przekroczy +/- 5% maksymalnej wysokości pierwotnego umownego wynagrodzenia brutto (wg stanu na dzień zawarcia Umowy) w całym okresie obowiązywania Umowy. Po przekroczeniu tej wartości przepisów niniejszego paragrafu nie stosuje się.</w:t>
      </w:r>
    </w:p>
    <w:p w14:paraId="0EE109BE" w14:textId="77777777" w:rsidR="00215F15" w:rsidRPr="006F281C" w:rsidRDefault="00215F15" w:rsidP="00215F15">
      <w:pPr>
        <w:numPr>
          <w:ilvl w:val="1"/>
          <w:numId w:val="63"/>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xml:space="preserve">Występując o zmianę wynagrodzenia zgodnie z postanowieniami niniejszego paragrafu, Strona zobowiązana jest do złożenia pisemnego wniosku pod rygorem nieważności wraz z zaktualizowanym harmonogramem rzeczowo-finansowym. We wniosku należy wykazać, że zaistniały wskazane w niniejszym paragrafie przesłanki do dokonania zmiany wynagrodzenia w szczególności, że doszło do zmiany ceny materiałów lub kosztów związanych z realizacją Umowy uprawniającej do dokonania zmiany wynagrodzenia oraz należy wykazać w jakim zakresie zmiana ceny materiałów lub kosztów ma wpływ na koszty wykonania Przedmiotu Zamówienia przez Wykonawcę. Strony zastrzegają sobie prawo do żądania dokumentów lub wyjaśnień w celu rozpatrzenia wniosku wymienionego w zdaniu poprzedzającym. </w:t>
      </w:r>
    </w:p>
    <w:p w14:paraId="6A3F7BA6" w14:textId="77777777" w:rsidR="00215F15" w:rsidRPr="006F281C" w:rsidRDefault="00215F15" w:rsidP="00215F15">
      <w:pPr>
        <w:numPr>
          <w:ilvl w:val="1"/>
          <w:numId w:val="63"/>
        </w:numPr>
        <w:ind w:left="426" w:hanging="426"/>
        <w:contextualSpacing/>
        <w:jc w:val="both"/>
        <w:rPr>
          <w:rFonts w:asciiTheme="minorHAnsi" w:hAnsiTheme="minorHAnsi" w:cstheme="minorHAnsi"/>
          <w:color w:val="000000" w:themeColor="text1"/>
          <w:sz w:val="22"/>
          <w:szCs w:val="22"/>
        </w:rPr>
      </w:pPr>
      <w:r w:rsidRPr="006F281C">
        <w:rPr>
          <w:rFonts w:asciiTheme="minorHAnsi" w:eastAsia="Calibri" w:hAnsiTheme="minorHAnsi" w:cstheme="minorHAnsi"/>
          <w:color w:val="000000" w:themeColor="text1"/>
          <w:sz w:val="22"/>
          <w:szCs w:val="22"/>
        </w:rPr>
        <w:t xml:space="preserve">Zmiana wynagrodzenia stanowi zmianę Umowy i wymaga zachowania formy pisemnej pod rygorem nieważności w formie aneksu do Umowy. </w:t>
      </w:r>
    </w:p>
    <w:p w14:paraId="20778BA7" w14:textId="77777777" w:rsidR="00215F15" w:rsidRPr="006F281C" w:rsidRDefault="00215F15" w:rsidP="00215F15">
      <w:pPr>
        <w:numPr>
          <w:ilvl w:val="1"/>
          <w:numId w:val="63"/>
        </w:numPr>
        <w:ind w:left="426" w:hanging="426"/>
        <w:contextualSpacing/>
        <w:jc w:val="both"/>
        <w:rPr>
          <w:rFonts w:asciiTheme="minorHAnsi" w:hAnsiTheme="minorHAnsi" w:cstheme="minorHAnsi"/>
          <w:strike/>
          <w:color w:val="000000" w:themeColor="text1"/>
          <w:sz w:val="22"/>
          <w:szCs w:val="22"/>
        </w:rPr>
      </w:pPr>
      <w:r w:rsidRPr="006F281C">
        <w:rPr>
          <w:rFonts w:asciiTheme="minorHAnsi" w:eastAsia="Calibri" w:hAnsiTheme="minorHAnsi" w:cstheme="minorHAnsi"/>
          <w:color w:val="000000" w:themeColor="text1"/>
          <w:sz w:val="22"/>
          <w:szCs w:val="22"/>
        </w:rPr>
        <w:t xml:space="preserve">W przypadku wyrażenia zgody na zmianę wynagrodzenia Wykonawcy, Wykonawca zobowiązany jest do dokonania aktualizacji harmonogramu rzeczowo-finansowego i przedłożenia go Zamawiającemu do akceptacji, zgodnie z zapisami § 5 Umowy. </w:t>
      </w:r>
    </w:p>
    <w:p w14:paraId="25353686" w14:textId="13DDCFF2" w:rsidR="00215F15" w:rsidRPr="006F281C" w:rsidRDefault="00215F15" w:rsidP="00215F15">
      <w:pPr>
        <w:numPr>
          <w:ilvl w:val="1"/>
          <w:numId w:val="63"/>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 xml:space="preserve">Wykonawca, którego wynagrodzenie zostało zmienione zgodnie z niniejszym paragrafem, zobowiązany jest do zmiany wynagrodzenia przysługującego podwykonawcy, z którym zawarł umowę na okres dłuższy niż 6 miesięcy, liczony wraz ze wszystkimi aneksami, w zakresie odpowiadającym zmianom cen materiałów lub kosztów dotyczących zobowiązania podwykonawcy, jeżeli spełnione są warunki określone w art. 439 ust. 5 ustawy </w:t>
      </w:r>
      <w:proofErr w:type="spellStart"/>
      <w:r w:rsidRPr="006F281C">
        <w:rPr>
          <w:rFonts w:asciiTheme="minorHAnsi" w:hAnsiTheme="minorHAnsi" w:cstheme="minorHAnsi"/>
          <w:color w:val="000000" w:themeColor="text1"/>
          <w:sz w:val="22"/>
          <w:szCs w:val="22"/>
        </w:rPr>
        <w:t>Pzp</w:t>
      </w:r>
      <w:proofErr w:type="spellEnd"/>
      <w:r w:rsidRPr="006F281C">
        <w:rPr>
          <w:rFonts w:asciiTheme="minorHAnsi" w:hAnsiTheme="minorHAnsi" w:cstheme="minorHAnsi"/>
          <w:color w:val="000000" w:themeColor="text1"/>
          <w:sz w:val="22"/>
          <w:szCs w:val="22"/>
        </w:rPr>
        <w:t>, pod rygorem zapłaty kary umownej, o której mowa w § 1</w:t>
      </w:r>
      <w:r w:rsidR="008E1F21">
        <w:rPr>
          <w:rFonts w:asciiTheme="minorHAnsi" w:hAnsiTheme="minorHAnsi" w:cstheme="minorHAnsi"/>
          <w:color w:val="000000" w:themeColor="text1"/>
          <w:sz w:val="22"/>
          <w:szCs w:val="22"/>
        </w:rPr>
        <w:t>7</w:t>
      </w:r>
      <w:r w:rsidRPr="006F281C">
        <w:rPr>
          <w:rFonts w:asciiTheme="minorHAnsi" w:hAnsiTheme="minorHAnsi" w:cstheme="minorHAnsi"/>
          <w:color w:val="000000" w:themeColor="text1"/>
          <w:sz w:val="22"/>
          <w:szCs w:val="22"/>
        </w:rPr>
        <w:t xml:space="preserve"> ust. </w:t>
      </w:r>
      <w:r w:rsidR="008E1F21">
        <w:rPr>
          <w:rFonts w:asciiTheme="minorHAnsi" w:hAnsiTheme="minorHAnsi" w:cstheme="minorHAnsi"/>
          <w:color w:val="000000" w:themeColor="text1"/>
          <w:sz w:val="22"/>
          <w:szCs w:val="22"/>
        </w:rPr>
        <w:t>1</w:t>
      </w:r>
      <w:r w:rsidRPr="006F281C">
        <w:rPr>
          <w:rFonts w:asciiTheme="minorHAnsi" w:hAnsiTheme="minorHAnsi" w:cstheme="minorHAnsi"/>
          <w:color w:val="000000" w:themeColor="text1"/>
          <w:sz w:val="22"/>
          <w:szCs w:val="22"/>
        </w:rPr>
        <w:t xml:space="preserve"> pkt 6 i pkt 7 Umowy.</w:t>
      </w:r>
    </w:p>
    <w:p w14:paraId="057976A5" w14:textId="77777777" w:rsidR="00215F15" w:rsidRPr="006F281C" w:rsidRDefault="00215F15" w:rsidP="00215F15">
      <w:pPr>
        <w:numPr>
          <w:ilvl w:val="1"/>
          <w:numId w:val="63"/>
        </w:numPr>
        <w:ind w:left="426" w:hanging="426"/>
        <w:contextualSpacing/>
        <w:jc w:val="both"/>
        <w:rPr>
          <w:rFonts w:asciiTheme="minorHAnsi" w:hAnsiTheme="minorHAnsi" w:cstheme="minorHAnsi"/>
          <w:color w:val="000000" w:themeColor="text1"/>
          <w:sz w:val="22"/>
          <w:szCs w:val="22"/>
        </w:rPr>
      </w:pPr>
      <w:r w:rsidRPr="006F281C">
        <w:rPr>
          <w:rFonts w:asciiTheme="minorHAnsi" w:hAnsiTheme="minorHAnsi" w:cstheme="minorHAnsi"/>
          <w:color w:val="000000" w:themeColor="text1"/>
          <w:sz w:val="22"/>
          <w:szCs w:val="22"/>
        </w:rPr>
        <w:t>Rozliczenie za zmianę wynagrodzenia Wykonawcy nastąpi osobną płatnością po płatności częściowej, o której mowa w § 10 ust. 1 pkt 1 i po płatności końcowej, o której mowa w § 10 ust. 1 pkt 2 Umowy, z zastrzeżeniem zapisów ust. 6.</w:t>
      </w:r>
      <w:bookmarkEnd w:id="14"/>
    </w:p>
    <w:p w14:paraId="18FCF888" w14:textId="77777777" w:rsidR="009355A2" w:rsidRDefault="009355A2" w:rsidP="009355A2">
      <w:pPr>
        <w:pStyle w:val="Tekstpodstawowy"/>
        <w:ind w:left="4260" w:firstLine="696"/>
        <w:rPr>
          <w:rFonts w:asciiTheme="minorHAnsi" w:hAnsiTheme="minorHAnsi" w:cstheme="minorHAnsi"/>
          <w:bCs/>
        </w:rPr>
      </w:pPr>
    </w:p>
    <w:p w14:paraId="32E9C0B3" w14:textId="77777777" w:rsidR="00F0789C" w:rsidRPr="00662E9E" w:rsidRDefault="00F0789C" w:rsidP="00F0789C">
      <w:pPr>
        <w:rPr>
          <w:rFonts w:ascii="Calibri" w:hAnsi="Calibri" w:cs="Calibri"/>
          <w:sz w:val="22"/>
          <w:szCs w:val="22"/>
        </w:rPr>
      </w:pPr>
    </w:p>
    <w:p w14:paraId="28FDC640" w14:textId="10A060EE" w:rsidR="00FA6A0B" w:rsidRPr="00662E9E" w:rsidRDefault="00AC371B" w:rsidP="00FA6A0B">
      <w:pPr>
        <w:jc w:val="center"/>
        <w:rPr>
          <w:rFonts w:ascii="Calibri" w:hAnsi="Calibri" w:cs="Calibri"/>
          <w:b/>
          <w:sz w:val="22"/>
          <w:szCs w:val="22"/>
        </w:rPr>
      </w:pPr>
      <w:r w:rsidRPr="00662E9E">
        <w:rPr>
          <w:rFonts w:ascii="Calibri" w:hAnsi="Calibri" w:cs="Calibri"/>
          <w:b/>
          <w:sz w:val="22"/>
          <w:szCs w:val="22"/>
        </w:rPr>
        <w:t xml:space="preserve">§ </w:t>
      </w:r>
      <w:r w:rsidR="00215F15">
        <w:rPr>
          <w:rFonts w:ascii="Calibri" w:hAnsi="Calibri" w:cs="Calibri"/>
          <w:b/>
          <w:sz w:val="22"/>
          <w:szCs w:val="22"/>
        </w:rPr>
        <w:t>2</w:t>
      </w:r>
      <w:r w:rsidR="008E1F21">
        <w:rPr>
          <w:rFonts w:ascii="Calibri" w:hAnsi="Calibri" w:cs="Calibri"/>
          <w:b/>
          <w:sz w:val="22"/>
          <w:szCs w:val="22"/>
        </w:rPr>
        <w:t>1</w:t>
      </w:r>
    </w:p>
    <w:p w14:paraId="2AAB4398" w14:textId="77777777" w:rsidR="00FA6A0B" w:rsidRPr="00662E9E" w:rsidRDefault="00FA6A0B" w:rsidP="00FA6A0B">
      <w:pPr>
        <w:jc w:val="center"/>
        <w:rPr>
          <w:rFonts w:ascii="Calibri" w:hAnsi="Calibri" w:cs="Calibri"/>
          <w:b/>
          <w:sz w:val="22"/>
          <w:szCs w:val="22"/>
        </w:rPr>
      </w:pPr>
      <w:r w:rsidRPr="00662E9E">
        <w:rPr>
          <w:rFonts w:ascii="Calibri" w:hAnsi="Calibri" w:cs="Calibri"/>
          <w:b/>
          <w:sz w:val="22"/>
          <w:szCs w:val="22"/>
        </w:rPr>
        <w:t>Rozwiązanie umowy</w:t>
      </w:r>
    </w:p>
    <w:p w14:paraId="074CD67E" w14:textId="3E4801E1" w:rsidR="00FA6A0B" w:rsidRPr="00662E9E" w:rsidRDefault="00FA6A0B" w:rsidP="009101D4">
      <w:pPr>
        <w:pStyle w:val="Akapitzlist"/>
        <w:numPr>
          <w:ilvl w:val="0"/>
          <w:numId w:val="35"/>
        </w:numPr>
        <w:ind w:left="284" w:hanging="284"/>
        <w:jc w:val="both"/>
        <w:rPr>
          <w:rFonts w:ascii="Calibri" w:hAnsi="Calibri" w:cs="Calibri"/>
          <w:sz w:val="22"/>
          <w:szCs w:val="22"/>
        </w:rPr>
      </w:pPr>
      <w:r w:rsidRPr="00662E9E">
        <w:rPr>
          <w:rFonts w:ascii="Calibri" w:hAnsi="Calibri" w:cs="Calibri"/>
          <w:bCs/>
          <w:sz w:val="22"/>
          <w:szCs w:val="22"/>
        </w:rPr>
        <w:t>Zamawiającemu</w:t>
      </w:r>
      <w:r w:rsidRPr="00662E9E">
        <w:rPr>
          <w:rFonts w:ascii="Calibri" w:hAnsi="Calibri" w:cs="Calibri"/>
          <w:sz w:val="22"/>
          <w:szCs w:val="22"/>
        </w:rPr>
        <w:t xml:space="preserve"> przysługuje prawo </w:t>
      </w:r>
      <w:r w:rsidRPr="00D8724B">
        <w:rPr>
          <w:rFonts w:ascii="Calibri" w:hAnsi="Calibri" w:cs="Calibri"/>
          <w:sz w:val="22"/>
          <w:szCs w:val="22"/>
        </w:rPr>
        <w:t>odstąpienia od</w:t>
      </w:r>
      <w:r w:rsidRPr="00662E9E">
        <w:rPr>
          <w:rFonts w:ascii="Calibri" w:hAnsi="Calibri" w:cs="Calibri"/>
          <w:sz w:val="22"/>
          <w:szCs w:val="22"/>
        </w:rPr>
        <w:t xml:space="preserve"> umowy, gdy:</w:t>
      </w:r>
    </w:p>
    <w:p w14:paraId="29CD6310" w14:textId="77777777" w:rsidR="00FA6A0B" w:rsidRPr="00662E9E" w:rsidRDefault="00FA6A0B" w:rsidP="009101D4">
      <w:pPr>
        <w:pStyle w:val="Akapitzlist"/>
        <w:numPr>
          <w:ilvl w:val="0"/>
          <w:numId w:val="37"/>
        </w:numPr>
        <w:ind w:left="567" w:hanging="283"/>
        <w:jc w:val="both"/>
        <w:rPr>
          <w:rFonts w:ascii="Calibri" w:hAnsi="Calibri" w:cs="Calibri"/>
          <w:bCs/>
          <w:sz w:val="22"/>
          <w:szCs w:val="22"/>
        </w:rPr>
      </w:pPr>
      <w:r w:rsidRPr="00662E9E">
        <w:rPr>
          <w:rFonts w:ascii="Calibri" w:hAnsi="Calibri" w:cs="Calibri"/>
          <w:bCs/>
          <w:sz w:val="22"/>
          <w:szCs w:val="22"/>
        </w:rPr>
        <w:t>Wykonawca przerwał realizację przedmiotu umowy i przerwa w wykonywaniu przedmiotu zamówienia trwa du</w:t>
      </w:r>
      <w:r w:rsidR="009F55E8" w:rsidRPr="00662E9E">
        <w:rPr>
          <w:rFonts w:ascii="Calibri" w:hAnsi="Calibri" w:cs="Calibri"/>
          <w:bCs/>
          <w:sz w:val="22"/>
          <w:szCs w:val="22"/>
        </w:rPr>
        <w:t>żej niż 14 dni</w:t>
      </w:r>
      <w:r w:rsidR="00437CCC" w:rsidRPr="00662E9E">
        <w:rPr>
          <w:rFonts w:ascii="Calibri" w:hAnsi="Calibri" w:cs="Calibri"/>
          <w:bCs/>
          <w:sz w:val="22"/>
          <w:szCs w:val="22"/>
        </w:rPr>
        <w:t xml:space="preserve"> pomimo pisemnego wezwania Wykonawcy przez Zamawiającego</w:t>
      </w:r>
      <w:r w:rsidR="009F55E8" w:rsidRPr="00662E9E">
        <w:rPr>
          <w:rFonts w:ascii="Calibri" w:hAnsi="Calibri" w:cs="Calibri"/>
          <w:bCs/>
          <w:sz w:val="22"/>
          <w:szCs w:val="22"/>
        </w:rPr>
        <w:t>;</w:t>
      </w:r>
    </w:p>
    <w:p w14:paraId="475E14A2" w14:textId="77777777" w:rsidR="00FA6A0B" w:rsidRPr="00D8724B" w:rsidRDefault="00FA6A0B" w:rsidP="009101D4">
      <w:pPr>
        <w:pStyle w:val="Akapitzlist"/>
        <w:numPr>
          <w:ilvl w:val="0"/>
          <w:numId w:val="37"/>
        </w:numPr>
        <w:ind w:left="567" w:hanging="283"/>
        <w:jc w:val="both"/>
        <w:rPr>
          <w:rFonts w:ascii="Calibri" w:hAnsi="Calibri" w:cs="Calibri"/>
          <w:bCs/>
          <w:sz w:val="22"/>
          <w:szCs w:val="22"/>
        </w:rPr>
      </w:pPr>
      <w:r w:rsidRPr="00D8724B">
        <w:rPr>
          <w:rFonts w:ascii="Calibri" w:hAnsi="Calibri" w:cs="Calibri"/>
          <w:bCs/>
          <w:sz w:val="22"/>
          <w:szCs w:val="22"/>
        </w:rPr>
        <w:t>wystąpi istotna zmiana okoliczności powodująca, że wykonanie umowy nie leży w interesie publicznym, czego nie można było przewidzieć w chwili zawarcia</w:t>
      </w:r>
      <w:r w:rsidR="009F55E8" w:rsidRPr="00D8724B">
        <w:rPr>
          <w:rFonts w:ascii="Calibri" w:hAnsi="Calibri" w:cs="Calibri"/>
          <w:bCs/>
          <w:sz w:val="22"/>
          <w:szCs w:val="22"/>
        </w:rPr>
        <w:t xml:space="preserve"> umowy. Odstąpienie od umowy </w:t>
      </w:r>
      <w:r w:rsidRPr="00D8724B">
        <w:rPr>
          <w:rFonts w:ascii="Calibri" w:hAnsi="Calibri" w:cs="Calibri"/>
          <w:bCs/>
          <w:sz w:val="22"/>
          <w:szCs w:val="22"/>
        </w:rPr>
        <w:t xml:space="preserve">w tym przypadku może nastąpić w terminie 30 dni od powzięcia wiadomości </w:t>
      </w:r>
      <w:r w:rsidR="00487353" w:rsidRPr="00D8724B">
        <w:rPr>
          <w:rFonts w:ascii="Calibri" w:hAnsi="Calibri" w:cs="Calibri"/>
          <w:bCs/>
          <w:sz w:val="22"/>
          <w:szCs w:val="22"/>
        </w:rPr>
        <w:br/>
      </w:r>
      <w:r w:rsidRPr="00D8724B">
        <w:rPr>
          <w:rFonts w:ascii="Calibri" w:hAnsi="Calibri" w:cs="Calibri"/>
          <w:bCs/>
          <w:sz w:val="22"/>
          <w:szCs w:val="22"/>
        </w:rPr>
        <w:t xml:space="preserve">o powyższych okolicznościach. W takim wypadku Wykonawca może żądać jedynie wynagrodzenia należnego mu </w:t>
      </w:r>
      <w:r w:rsidR="009F55E8" w:rsidRPr="00D8724B">
        <w:rPr>
          <w:rFonts w:ascii="Calibri" w:hAnsi="Calibri" w:cs="Calibri"/>
          <w:bCs/>
          <w:sz w:val="22"/>
          <w:szCs w:val="22"/>
        </w:rPr>
        <w:t>z tytułu wykonania części umowy;</w:t>
      </w:r>
    </w:p>
    <w:p w14:paraId="7F4A710D" w14:textId="77777777" w:rsidR="00FA6A0B" w:rsidRPr="00662E9E" w:rsidRDefault="00FA6A0B" w:rsidP="009101D4">
      <w:pPr>
        <w:pStyle w:val="Akapitzlist"/>
        <w:numPr>
          <w:ilvl w:val="0"/>
          <w:numId w:val="37"/>
        </w:numPr>
        <w:ind w:left="567" w:hanging="283"/>
        <w:jc w:val="both"/>
        <w:rPr>
          <w:rFonts w:ascii="Calibri" w:hAnsi="Calibri" w:cs="Calibri"/>
          <w:bCs/>
          <w:sz w:val="22"/>
          <w:szCs w:val="22"/>
        </w:rPr>
      </w:pPr>
      <w:r w:rsidRPr="00662E9E">
        <w:rPr>
          <w:rFonts w:ascii="Calibri" w:hAnsi="Calibri" w:cs="Calibri"/>
          <w:bCs/>
          <w:sz w:val="22"/>
          <w:szCs w:val="22"/>
        </w:rPr>
        <w:t xml:space="preserve">Wykonawca realizuje roboty przewidziane niniejszą umową w </w:t>
      </w:r>
      <w:r w:rsidR="009F55E8" w:rsidRPr="00662E9E">
        <w:rPr>
          <w:rFonts w:ascii="Calibri" w:hAnsi="Calibri" w:cs="Calibri"/>
          <w:bCs/>
          <w:sz w:val="22"/>
          <w:szCs w:val="22"/>
        </w:rPr>
        <w:t>sposób</w:t>
      </w:r>
      <w:r w:rsidRPr="00662E9E">
        <w:rPr>
          <w:rFonts w:ascii="Calibri" w:hAnsi="Calibri" w:cs="Calibri"/>
          <w:bCs/>
          <w:sz w:val="22"/>
          <w:szCs w:val="22"/>
        </w:rPr>
        <w:t xml:space="preserve"> niezgodny </w:t>
      </w:r>
      <w:r w:rsidR="00487353" w:rsidRPr="00662E9E">
        <w:rPr>
          <w:rFonts w:ascii="Calibri" w:hAnsi="Calibri" w:cs="Calibri"/>
          <w:bCs/>
          <w:sz w:val="22"/>
          <w:szCs w:val="22"/>
        </w:rPr>
        <w:br/>
      </w:r>
      <w:r w:rsidRPr="00662E9E">
        <w:rPr>
          <w:rFonts w:ascii="Calibri" w:hAnsi="Calibri" w:cs="Calibri"/>
          <w:bCs/>
          <w:sz w:val="22"/>
          <w:szCs w:val="22"/>
        </w:rPr>
        <w:t xml:space="preserve">z dokumentacją projektową, opisem przedmiotu </w:t>
      </w:r>
      <w:r w:rsidR="009F55E8" w:rsidRPr="00662E9E">
        <w:rPr>
          <w:rFonts w:ascii="Calibri" w:hAnsi="Calibri" w:cs="Calibri"/>
          <w:bCs/>
          <w:sz w:val="22"/>
          <w:szCs w:val="22"/>
        </w:rPr>
        <w:t>zamówienia</w:t>
      </w:r>
      <w:r w:rsidRPr="00662E9E">
        <w:rPr>
          <w:rFonts w:ascii="Calibri" w:hAnsi="Calibri" w:cs="Calibri"/>
          <w:bCs/>
          <w:sz w:val="22"/>
          <w:szCs w:val="22"/>
        </w:rPr>
        <w:t>, SST, wskazaniami Zamawiającego, niniejszą umową lub przepisam</w:t>
      </w:r>
      <w:r w:rsidR="00AC371B" w:rsidRPr="00662E9E">
        <w:rPr>
          <w:rFonts w:ascii="Calibri" w:hAnsi="Calibri" w:cs="Calibri"/>
          <w:bCs/>
          <w:sz w:val="22"/>
          <w:szCs w:val="22"/>
        </w:rPr>
        <w:t>i prawa;</w:t>
      </w:r>
    </w:p>
    <w:p w14:paraId="65DFF6A2" w14:textId="77777777" w:rsidR="009F55E8" w:rsidRPr="00662E9E" w:rsidRDefault="00FA6A0B" w:rsidP="009101D4">
      <w:pPr>
        <w:pStyle w:val="Akapitzlist"/>
        <w:numPr>
          <w:ilvl w:val="0"/>
          <w:numId w:val="37"/>
        </w:numPr>
        <w:ind w:left="567" w:hanging="283"/>
        <w:jc w:val="both"/>
        <w:rPr>
          <w:rFonts w:ascii="Calibri" w:hAnsi="Calibri" w:cs="Calibri"/>
          <w:bCs/>
          <w:sz w:val="22"/>
          <w:szCs w:val="22"/>
        </w:rPr>
      </w:pPr>
      <w:r w:rsidRPr="00662E9E">
        <w:rPr>
          <w:rFonts w:ascii="Calibri" w:hAnsi="Calibri" w:cs="Calibri"/>
          <w:bCs/>
          <w:sz w:val="22"/>
          <w:szCs w:val="22"/>
        </w:rPr>
        <w:t>w wyniku wszczętego postępowania egzekucyjnego lub zabezpieczającego nastąpi zajęcie jakiegokolwiek składnika majątku Wykonawcy w tym wierzyteln</w:t>
      </w:r>
      <w:r w:rsidR="009F55E8" w:rsidRPr="00662E9E">
        <w:rPr>
          <w:rFonts w:ascii="Calibri" w:hAnsi="Calibri" w:cs="Calibri"/>
          <w:bCs/>
          <w:sz w:val="22"/>
          <w:szCs w:val="22"/>
        </w:rPr>
        <w:t>ości należnych od Zamawiającego;</w:t>
      </w:r>
    </w:p>
    <w:p w14:paraId="5B610C62" w14:textId="153CE8D9" w:rsidR="00FA6A0B" w:rsidRPr="00662E9E" w:rsidRDefault="00FA6A0B" w:rsidP="009101D4">
      <w:pPr>
        <w:pStyle w:val="Akapitzlist"/>
        <w:numPr>
          <w:ilvl w:val="0"/>
          <w:numId w:val="37"/>
        </w:numPr>
        <w:ind w:left="567" w:hanging="283"/>
        <w:jc w:val="both"/>
        <w:rPr>
          <w:rFonts w:ascii="Calibri" w:hAnsi="Calibri" w:cs="Calibri"/>
          <w:bCs/>
          <w:sz w:val="22"/>
          <w:szCs w:val="22"/>
        </w:rPr>
      </w:pPr>
      <w:r w:rsidRPr="00662E9E">
        <w:rPr>
          <w:rFonts w:ascii="Calibri" w:hAnsi="Calibri" w:cs="Calibri"/>
          <w:bCs/>
          <w:sz w:val="22"/>
          <w:szCs w:val="22"/>
        </w:rPr>
        <w:t xml:space="preserve">Wykonawca powierzył Podwykonawcy realizację umowy bez dokonania czynności zgłoszenia o </w:t>
      </w:r>
      <w:r w:rsidR="009F55E8" w:rsidRPr="00662E9E">
        <w:rPr>
          <w:rFonts w:ascii="Calibri" w:hAnsi="Calibri" w:cs="Calibri"/>
          <w:bCs/>
          <w:sz w:val="22"/>
          <w:szCs w:val="22"/>
        </w:rPr>
        <w:t>których</w:t>
      </w:r>
      <w:r w:rsidRPr="00662E9E">
        <w:rPr>
          <w:rFonts w:ascii="Calibri" w:hAnsi="Calibri" w:cs="Calibri"/>
          <w:bCs/>
          <w:sz w:val="22"/>
          <w:szCs w:val="22"/>
        </w:rPr>
        <w:t xml:space="preserve"> mowa w § </w:t>
      </w:r>
      <w:r w:rsidR="00135671">
        <w:rPr>
          <w:rFonts w:ascii="Calibri" w:hAnsi="Calibri" w:cs="Calibri"/>
          <w:bCs/>
          <w:sz w:val="22"/>
          <w:szCs w:val="22"/>
        </w:rPr>
        <w:t>8</w:t>
      </w:r>
      <w:r w:rsidRPr="00662E9E">
        <w:rPr>
          <w:rFonts w:ascii="Calibri" w:hAnsi="Calibri" w:cs="Calibri"/>
          <w:bCs/>
          <w:sz w:val="22"/>
          <w:szCs w:val="22"/>
        </w:rPr>
        <w:t>, oraz gdy Zamawiający zgłosi sprzeciw wobec zatrudnienia podwykonawcy, a Wykonawca powierzył podwykonawcy realizację umowy. ;</w:t>
      </w:r>
    </w:p>
    <w:p w14:paraId="3524F3FA" w14:textId="22CFA06B" w:rsidR="00CB4845" w:rsidRPr="00662E9E" w:rsidRDefault="00F21C37" w:rsidP="009101D4">
      <w:pPr>
        <w:pStyle w:val="Akapitzlist"/>
        <w:numPr>
          <w:ilvl w:val="0"/>
          <w:numId w:val="37"/>
        </w:numPr>
        <w:ind w:left="567" w:hanging="283"/>
        <w:jc w:val="both"/>
        <w:rPr>
          <w:rFonts w:ascii="Calibri" w:hAnsi="Calibri" w:cs="Calibri"/>
          <w:bCs/>
          <w:sz w:val="22"/>
          <w:szCs w:val="22"/>
        </w:rPr>
      </w:pPr>
      <w:r>
        <w:rPr>
          <w:rFonts w:ascii="Calibri" w:hAnsi="Calibri" w:cs="Calibri"/>
          <w:bCs/>
          <w:sz w:val="22"/>
          <w:szCs w:val="22"/>
        </w:rPr>
        <w:t>Opóźnienie</w:t>
      </w:r>
      <w:r w:rsidR="00FA6A0B" w:rsidRPr="00662E9E">
        <w:rPr>
          <w:rFonts w:ascii="Calibri" w:hAnsi="Calibri" w:cs="Calibri"/>
          <w:bCs/>
          <w:sz w:val="22"/>
          <w:szCs w:val="22"/>
        </w:rPr>
        <w:t xml:space="preserve"> w wykonywaniu </w:t>
      </w:r>
      <w:r w:rsidR="009F55E8" w:rsidRPr="00662E9E">
        <w:rPr>
          <w:rFonts w:ascii="Calibri" w:hAnsi="Calibri" w:cs="Calibri"/>
          <w:bCs/>
          <w:sz w:val="22"/>
          <w:szCs w:val="22"/>
        </w:rPr>
        <w:t>poszczególnych</w:t>
      </w:r>
      <w:r w:rsidR="00FA6A0B" w:rsidRPr="00662E9E">
        <w:rPr>
          <w:rFonts w:ascii="Calibri" w:hAnsi="Calibri" w:cs="Calibri"/>
          <w:bCs/>
          <w:sz w:val="22"/>
          <w:szCs w:val="22"/>
        </w:rPr>
        <w:t xml:space="preserve"> </w:t>
      </w:r>
      <w:r w:rsidR="009F55E8" w:rsidRPr="00662E9E">
        <w:rPr>
          <w:rFonts w:ascii="Calibri" w:hAnsi="Calibri" w:cs="Calibri"/>
          <w:bCs/>
          <w:sz w:val="22"/>
          <w:szCs w:val="22"/>
        </w:rPr>
        <w:t>etapów</w:t>
      </w:r>
      <w:r w:rsidR="00FA6A0B" w:rsidRPr="00662E9E">
        <w:rPr>
          <w:rFonts w:ascii="Calibri" w:hAnsi="Calibri" w:cs="Calibri"/>
          <w:bCs/>
          <w:sz w:val="22"/>
          <w:szCs w:val="22"/>
        </w:rPr>
        <w:t xml:space="preserve"> </w:t>
      </w:r>
      <w:r w:rsidR="009F55E8" w:rsidRPr="00662E9E">
        <w:rPr>
          <w:rFonts w:ascii="Calibri" w:hAnsi="Calibri" w:cs="Calibri"/>
          <w:bCs/>
          <w:sz w:val="22"/>
          <w:szCs w:val="22"/>
        </w:rPr>
        <w:t>zamówienia</w:t>
      </w:r>
      <w:r w:rsidR="00FA6A0B" w:rsidRPr="00662E9E">
        <w:rPr>
          <w:rFonts w:ascii="Calibri" w:hAnsi="Calibri" w:cs="Calibri"/>
          <w:bCs/>
          <w:sz w:val="22"/>
          <w:szCs w:val="22"/>
        </w:rPr>
        <w:t xml:space="preserve"> wynosi ponad 14 dni.</w:t>
      </w:r>
    </w:p>
    <w:p w14:paraId="65B098A2" w14:textId="1249EBEF" w:rsidR="00FA6A0B" w:rsidRPr="00D8724B" w:rsidRDefault="00FA6A0B" w:rsidP="009101D4">
      <w:pPr>
        <w:pStyle w:val="Akapitzlist"/>
        <w:numPr>
          <w:ilvl w:val="0"/>
          <w:numId w:val="35"/>
        </w:numPr>
        <w:ind w:left="284" w:hanging="284"/>
        <w:jc w:val="both"/>
        <w:rPr>
          <w:rFonts w:ascii="Calibri" w:hAnsi="Calibri" w:cs="Calibri"/>
          <w:bCs/>
          <w:sz w:val="22"/>
          <w:szCs w:val="22"/>
        </w:rPr>
      </w:pPr>
      <w:r w:rsidRPr="00D8724B">
        <w:rPr>
          <w:rFonts w:ascii="Calibri" w:hAnsi="Calibri" w:cs="Calibri"/>
          <w:sz w:val="22"/>
          <w:szCs w:val="22"/>
        </w:rPr>
        <w:t>Wykonawcy</w:t>
      </w:r>
      <w:r w:rsidRPr="00D8724B">
        <w:rPr>
          <w:rFonts w:ascii="Calibri" w:hAnsi="Calibri" w:cs="Calibri"/>
          <w:bCs/>
          <w:sz w:val="22"/>
          <w:szCs w:val="22"/>
        </w:rPr>
        <w:t xml:space="preserve"> przysługuje prawo odstąpienia od umowy, gdy Zamawiający odmawia, bez wskazania przyczyny,</w:t>
      </w:r>
      <w:r w:rsidRPr="00D8724B">
        <w:rPr>
          <w:rFonts w:ascii="Calibri" w:hAnsi="Calibri" w:cs="Calibri"/>
          <w:sz w:val="22"/>
          <w:szCs w:val="22"/>
        </w:rPr>
        <w:t xml:space="preserve"> odbioru rob</w:t>
      </w:r>
      <w:r w:rsidR="00F21C37" w:rsidRPr="00D8724B">
        <w:rPr>
          <w:rFonts w:ascii="Calibri" w:hAnsi="Calibri" w:cs="Calibri"/>
          <w:sz w:val="22"/>
          <w:szCs w:val="22"/>
        </w:rPr>
        <w:t>ó</w:t>
      </w:r>
      <w:r w:rsidRPr="00D8724B">
        <w:rPr>
          <w:rFonts w:ascii="Calibri" w:hAnsi="Calibri" w:cs="Calibri"/>
          <w:sz w:val="22"/>
          <w:szCs w:val="22"/>
        </w:rPr>
        <w:t>t lub podpisania protokołu odbioru.</w:t>
      </w:r>
    </w:p>
    <w:p w14:paraId="42DC5E63" w14:textId="77777777" w:rsidR="00CB4845" w:rsidRPr="00662E9E" w:rsidRDefault="00FA6A0B" w:rsidP="009101D4">
      <w:pPr>
        <w:pStyle w:val="Akapitzlist"/>
        <w:numPr>
          <w:ilvl w:val="0"/>
          <w:numId w:val="35"/>
        </w:numPr>
        <w:ind w:left="284" w:hanging="284"/>
        <w:jc w:val="both"/>
        <w:rPr>
          <w:rFonts w:ascii="Calibri" w:hAnsi="Calibri" w:cs="Calibri"/>
          <w:sz w:val="22"/>
          <w:szCs w:val="22"/>
        </w:rPr>
      </w:pPr>
      <w:r w:rsidRPr="00D8724B">
        <w:rPr>
          <w:rFonts w:ascii="Calibri" w:hAnsi="Calibri" w:cs="Calibri"/>
          <w:sz w:val="22"/>
          <w:szCs w:val="22"/>
        </w:rPr>
        <w:t xml:space="preserve">Odstąpienie od umowy, o </w:t>
      </w:r>
      <w:r w:rsidR="00CB4845" w:rsidRPr="00D8724B">
        <w:rPr>
          <w:rFonts w:ascii="Calibri" w:hAnsi="Calibri" w:cs="Calibri"/>
          <w:sz w:val="22"/>
          <w:szCs w:val="22"/>
        </w:rPr>
        <w:t>którym</w:t>
      </w:r>
      <w:r w:rsidRPr="00D8724B">
        <w:rPr>
          <w:rFonts w:ascii="Calibri" w:hAnsi="Calibri" w:cs="Calibri"/>
          <w:sz w:val="22"/>
          <w:szCs w:val="22"/>
        </w:rPr>
        <w:t xml:space="preserve"> mowa w ust. 1 i 2, wymaga formy pisemnej - pod rygorem nieważności takiego oświadczenia - oraz uzasadnienia.</w:t>
      </w:r>
      <w:r w:rsidRPr="00662E9E">
        <w:rPr>
          <w:rFonts w:ascii="Calibri" w:hAnsi="Calibri" w:cs="Calibri"/>
          <w:sz w:val="22"/>
          <w:szCs w:val="22"/>
        </w:rPr>
        <w:t xml:space="preserve"> </w:t>
      </w:r>
      <w:r w:rsidRPr="00D8724B">
        <w:rPr>
          <w:rFonts w:ascii="Calibri" w:hAnsi="Calibri" w:cs="Calibri"/>
          <w:sz w:val="22"/>
          <w:szCs w:val="22"/>
        </w:rPr>
        <w:t xml:space="preserve">Odstąpienie od umowy musi nastąpić </w:t>
      </w:r>
      <w:r w:rsidR="00487353" w:rsidRPr="00D8724B">
        <w:rPr>
          <w:rFonts w:ascii="Calibri" w:hAnsi="Calibri" w:cs="Calibri"/>
          <w:sz w:val="22"/>
          <w:szCs w:val="22"/>
        </w:rPr>
        <w:br/>
      </w:r>
      <w:r w:rsidRPr="00D8724B">
        <w:rPr>
          <w:rFonts w:ascii="Calibri" w:hAnsi="Calibri" w:cs="Calibri"/>
          <w:sz w:val="22"/>
          <w:szCs w:val="22"/>
        </w:rPr>
        <w:t>w terminie 30 dni od powzięcia wiadomości o okolicznościach będących podstawą odstąpienia</w:t>
      </w:r>
      <w:r w:rsidRPr="00662E9E">
        <w:rPr>
          <w:rFonts w:ascii="Calibri" w:hAnsi="Calibri" w:cs="Calibri"/>
          <w:sz w:val="22"/>
          <w:szCs w:val="22"/>
        </w:rPr>
        <w:t>.</w:t>
      </w:r>
    </w:p>
    <w:p w14:paraId="4C25E9C2" w14:textId="77777777" w:rsidR="007907B5" w:rsidRPr="00662E9E" w:rsidRDefault="007907B5" w:rsidP="009101D4">
      <w:pPr>
        <w:pStyle w:val="Akapitzlist"/>
        <w:numPr>
          <w:ilvl w:val="0"/>
          <w:numId w:val="35"/>
        </w:numPr>
        <w:ind w:left="284" w:hanging="284"/>
        <w:jc w:val="both"/>
        <w:rPr>
          <w:rFonts w:ascii="Calibri" w:hAnsi="Calibri" w:cs="Calibri"/>
          <w:sz w:val="22"/>
          <w:szCs w:val="22"/>
        </w:rPr>
      </w:pPr>
      <w:r w:rsidRPr="00662E9E">
        <w:rPr>
          <w:rFonts w:ascii="Calibri" w:hAnsi="Calibri" w:cs="Calibri"/>
          <w:sz w:val="22"/>
          <w:szCs w:val="22"/>
        </w:rPr>
        <w:t>W przypadku odstąpienia od umowy na etapie robót budowlanych Wykonawcę oraz Zamawiającego obciążają następujące obowiązki szczegółowe:</w:t>
      </w:r>
    </w:p>
    <w:p w14:paraId="65858D44" w14:textId="77777777" w:rsidR="007907B5" w:rsidRPr="00662E9E" w:rsidRDefault="007907B5" w:rsidP="009101D4">
      <w:pPr>
        <w:pStyle w:val="Akapitzlist"/>
        <w:numPr>
          <w:ilvl w:val="0"/>
          <w:numId w:val="41"/>
        </w:numPr>
        <w:ind w:left="567" w:hanging="283"/>
        <w:jc w:val="both"/>
        <w:rPr>
          <w:rFonts w:ascii="Calibri" w:hAnsi="Calibri" w:cs="Calibri"/>
          <w:sz w:val="22"/>
          <w:szCs w:val="22"/>
        </w:rPr>
      </w:pPr>
      <w:r w:rsidRPr="00662E9E">
        <w:rPr>
          <w:rFonts w:ascii="Calibri" w:hAnsi="Calibri" w:cs="Calibri"/>
          <w:sz w:val="22"/>
          <w:szCs w:val="22"/>
        </w:rPr>
        <w:t>Wykonawca zabezpieczy przerwane roboty w zakresie obustronnie uzgodnionym na koszt strony, z której to winy nastąpiło odstąpienie od umowy lub przerwanie robót,</w:t>
      </w:r>
    </w:p>
    <w:p w14:paraId="4F896915" w14:textId="77777777" w:rsidR="007907B5" w:rsidRPr="00662E9E" w:rsidRDefault="007907B5" w:rsidP="009101D4">
      <w:pPr>
        <w:pStyle w:val="Akapitzlist"/>
        <w:numPr>
          <w:ilvl w:val="0"/>
          <w:numId w:val="41"/>
        </w:numPr>
        <w:ind w:left="567" w:hanging="283"/>
        <w:jc w:val="both"/>
        <w:rPr>
          <w:rFonts w:ascii="Calibri" w:hAnsi="Calibri" w:cs="Calibri"/>
          <w:sz w:val="22"/>
          <w:szCs w:val="22"/>
        </w:rPr>
      </w:pPr>
      <w:r w:rsidRPr="00662E9E">
        <w:rPr>
          <w:rFonts w:ascii="Calibri" w:hAnsi="Calibri" w:cs="Calibri"/>
          <w:sz w:val="22"/>
          <w:szCs w:val="22"/>
        </w:rPr>
        <w:t>Zamawiający dokona odbioru robót zgłoszonych przez Wykonawcę:</w:t>
      </w:r>
    </w:p>
    <w:p w14:paraId="65911C60" w14:textId="77777777" w:rsidR="007907B5" w:rsidRPr="00662E9E" w:rsidRDefault="007907B5" w:rsidP="009E5653">
      <w:pPr>
        <w:pStyle w:val="Akapitzlist"/>
        <w:numPr>
          <w:ilvl w:val="0"/>
          <w:numId w:val="28"/>
        </w:numPr>
        <w:ind w:left="567" w:hanging="283"/>
        <w:jc w:val="both"/>
        <w:rPr>
          <w:rFonts w:ascii="Calibri" w:hAnsi="Calibri" w:cs="Calibri"/>
          <w:sz w:val="22"/>
          <w:szCs w:val="22"/>
        </w:rPr>
      </w:pPr>
      <w:r w:rsidRPr="00662E9E">
        <w:rPr>
          <w:rFonts w:ascii="Calibri" w:hAnsi="Calibri" w:cs="Calibri"/>
          <w:sz w:val="22"/>
          <w:szCs w:val="22"/>
        </w:rPr>
        <w:t>przerwanych oraz zabezpieczających, jeżeli odstąpienie od umowy, nastąpiło z przyczyn, za które Wykonawca nie odpowiada oraz zapłaci wynagrodzenie za te roboty,</w:t>
      </w:r>
    </w:p>
    <w:p w14:paraId="0AFA6F3D" w14:textId="77777777" w:rsidR="007907B5" w:rsidRPr="00662E9E" w:rsidRDefault="007907B5" w:rsidP="009E5653">
      <w:pPr>
        <w:pStyle w:val="Akapitzlist"/>
        <w:numPr>
          <w:ilvl w:val="0"/>
          <w:numId w:val="28"/>
        </w:numPr>
        <w:ind w:left="567" w:hanging="283"/>
        <w:jc w:val="both"/>
        <w:rPr>
          <w:rFonts w:ascii="Calibri" w:hAnsi="Calibri" w:cs="Calibri"/>
          <w:sz w:val="22"/>
          <w:szCs w:val="22"/>
        </w:rPr>
      </w:pPr>
      <w:r w:rsidRPr="00662E9E">
        <w:rPr>
          <w:rFonts w:ascii="Calibri" w:hAnsi="Calibri" w:cs="Calibri"/>
          <w:sz w:val="22"/>
          <w:szCs w:val="22"/>
        </w:rPr>
        <w:t>zabezpieczających, jeżeli odstąpienie od umowy, nastąpiło z przyczyn, za które odpowiada Wykonawca,</w:t>
      </w:r>
    </w:p>
    <w:p w14:paraId="448A1AE7" w14:textId="77777777" w:rsidR="007907B5" w:rsidRPr="00662E9E" w:rsidRDefault="007907B5" w:rsidP="009101D4">
      <w:pPr>
        <w:pStyle w:val="Akapitzlist"/>
        <w:numPr>
          <w:ilvl w:val="0"/>
          <w:numId w:val="41"/>
        </w:numPr>
        <w:ind w:left="567" w:hanging="283"/>
        <w:jc w:val="both"/>
        <w:rPr>
          <w:rFonts w:ascii="Calibri" w:hAnsi="Calibri" w:cs="Calibri"/>
          <w:sz w:val="22"/>
          <w:szCs w:val="22"/>
        </w:rPr>
      </w:pPr>
      <w:r w:rsidRPr="00662E9E">
        <w:rPr>
          <w:rFonts w:ascii="Calibri" w:hAnsi="Calibri" w:cs="Calibri"/>
          <w:sz w:val="22"/>
          <w:szCs w:val="22"/>
        </w:rPr>
        <w:t>Zamawiający w terminie 14 dni od daty odstąpienia od umowy przejmie od Wykonawcy teren budowy pod swój dozór,</w:t>
      </w:r>
    </w:p>
    <w:p w14:paraId="0136DC0D" w14:textId="77777777" w:rsidR="007907B5" w:rsidRPr="00662E9E" w:rsidRDefault="007907B5" w:rsidP="009101D4">
      <w:pPr>
        <w:pStyle w:val="Akapitzlist"/>
        <w:numPr>
          <w:ilvl w:val="0"/>
          <w:numId w:val="41"/>
        </w:numPr>
        <w:ind w:left="567" w:hanging="283"/>
        <w:jc w:val="both"/>
        <w:rPr>
          <w:rFonts w:ascii="Calibri" w:hAnsi="Calibri" w:cs="Calibri"/>
          <w:sz w:val="22"/>
          <w:szCs w:val="22"/>
        </w:rPr>
      </w:pPr>
      <w:r w:rsidRPr="00662E9E">
        <w:rPr>
          <w:rFonts w:ascii="Calibri" w:hAnsi="Calibri" w:cs="Calibri"/>
          <w:sz w:val="22"/>
          <w:szCs w:val="22"/>
        </w:rPr>
        <w:t>Wykonawca przy udziale Zamawiającego w terminie 14 dni od daty zgłoszenia, o którym mowa w pkt b)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30A480D1" w14:textId="77777777" w:rsidR="007907B5" w:rsidRPr="00662E9E" w:rsidRDefault="007907B5" w:rsidP="009101D4">
      <w:pPr>
        <w:pStyle w:val="Akapitzlist"/>
        <w:numPr>
          <w:ilvl w:val="0"/>
          <w:numId w:val="41"/>
        </w:numPr>
        <w:ind w:left="567" w:hanging="283"/>
        <w:jc w:val="both"/>
        <w:rPr>
          <w:rFonts w:ascii="Calibri" w:hAnsi="Calibri" w:cs="Calibri"/>
          <w:sz w:val="22"/>
          <w:szCs w:val="22"/>
        </w:rPr>
      </w:pPr>
      <w:r w:rsidRPr="00662E9E">
        <w:rPr>
          <w:rFonts w:ascii="Calibri" w:hAnsi="Calibri" w:cs="Calibri"/>
          <w:sz w:val="22"/>
          <w:szCs w:val="22"/>
        </w:rPr>
        <w:t>Wykonawca sporządzi wykaz tych materiałów, konstrukcji lub urządzeń, które nie mogą być wykorzystane przez Wykonawcę do realizacji innych robót nie objętych niniejszą umową, jeżeli odstąpienie od niniejszej umowy nastąpiło z przyczyn niezależnych od niego,</w:t>
      </w:r>
    </w:p>
    <w:p w14:paraId="31EE9E35" w14:textId="77777777" w:rsidR="007907B5" w:rsidRPr="00662E9E" w:rsidRDefault="007907B5" w:rsidP="009101D4">
      <w:pPr>
        <w:pStyle w:val="Akapitzlist"/>
        <w:numPr>
          <w:ilvl w:val="0"/>
          <w:numId w:val="41"/>
        </w:numPr>
        <w:ind w:left="567" w:hanging="283"/>
        <w:jc w:val="both"/>
        <w:rPr>
          <w:rFonts w:ascii="Calibri" w:hAnsi="Calibri" w:cs="Calibri"/>
          <w:sz w:val="22"/>
          <w:szCs w:val="22"/>
        </w:rPr>
      </w:pPr>
      <w:r w:rsidRPr="00662E9E">
        <w:rPr>
          <w:rFonts w:ascii="Calibri" w:hAnsi="Calibri" w:cs="Calibri"/>
          <w:sz w:val="22"/>
          <w:szCs w:val="22"/>
        </w:rPr>
        <w:t>Wykonawca niezwłocznie, nie później jednak niż w terminie 10 dni, usunie z terenu budowy urządzenia zaplecza przez niego dostarczone.</w:t>
      </w:r>
    </w:p>
    <w:p w14:paraId="2A3812C9" w14:textId="77777777" w:rsidR="007907B5" w:rsidRPr="00662E9E" w:rsidRDefault="007907B5" w:rsidP="009101D4">
      <w:pPr>
        <w:pStyle w:val="Akapitzlist"/>
        <w:numPr>
          <w:ilvl w:val="0"/>
          <w:numId w:val="35"/>
        </w:numPr>
        <w:ind w:left="284" w:hanging="284"/>
        <w:jc w:val="both"/>
        <w:rPr>
          <w:rFonts w:ascii="Calibri" w:hAnsi="Calibri" w:cs="Calibri"/>
          <w:sz w:val="22"/>
          <w:szCs w:val="22"/>
        </w:rPr>
      </w:pPr>
      <w:r w:rsidRPr="00662E9E">
        <w:rPr>
          <w:rFonts w:ascii="Calibri" w:hAnsi="Calibri" w:cs="Calibri"/>
          <w:sz w:val="22"/>
          <w:szCs w:val="22"/>
        </w:rPr>
        <w:t xml:space="preserve">Odstąpienie od umowy powinno nastąpić w formie pisemnej pod rygorem nieważności takiego oświadczenia i musi zawierać uzasadnienie. Zamawiający może złożyć takie oświadczenie </w:t>
      </w:r>
      <w:r w:rsidR="00487353" w:rsidRPr="00662E9E">
        <w:rPr>
          <w:rFonts w:ascii="Calibri" w:hAnsi="Calibri" w:cs="Calibri"/>
          <w:sz w:val="22"/>
          <w:szCs w:val="22"/>
        </w:rPr>
        <w:br/>
      </w:r>
      <w:r w:rsidRPr="00662E9E">
        <w:rPr>
          <w:rFonts w:ascii="Calibri" w:hAnsi="Calibri" w:cs="Calibri"/>
          <w:sz w:val="22"/>
          <w:szCs w:val="22"/>
        </w:rPr>
        <w:t>w terminie sześciu miesięcy od powzięcia informacji o przyczynach stanowiących podstawę odstąpienia.</w:t>
      </w:r>
    </w:p>
    <w:p w14:paraId="4CDFFDD4" w14:textId="5B887B1D" w:rsidR="000F41F4" w:rsidRPr="00F938FD" w:rsidRDefault="007907B5" w:rsidP="00F938FD">
      <w:pPr>
        <w:pStyle w:val="Akapitzlist"/>
        <w:numPr>
          <w:ilvl w:val="0"/>
          <w:numId w:val="35"/>
        </w:numPr>
        <w:ind w:left="284" w:hanging="284"/>
        <w:rPr>
          <w:rFonts w:ascii="Calibri" w:hAnsi="Calibri" w:cs="Calibri"/>
          <w:sz w:val="22"/>
          <w:szCs w:val="22"/>
        </w:rPr>
      </w:pPr>
      <w:r w:rsidRPr="00662E9E">
        <w:rPr>
          <w:rFonts w:ascii="Calibri" w:hAnsi="Calibri" w:cs="Calibri"/>
          <w:sz w:val="22"/>
          <w:szCs w:val="22"/>
        </w:rPr>
        <w:t xml:space="preserve">Zamawiający może rozwiązać umowę na podstawie art. </w:t>
      </w:r>
      <w:r w:rsidR="001A70C9">
        <w:rPr>
          <w:rFonts w:ascii="Calibri" w:hAnsi="Calibri" w:cs="Calibri"/>
          <w:sz w:val="22"/>
          <w:szCs w:val="22"/>
        </w:rPr>
        <w:t>456</w:t>
      </w:r>
      <w:r w:rsidR="00D351EE">
        <w:rPr>
          <w:rFonts w:ascii="Calibri" w:hAnsi="Calibri" w:cs="Calibri"/>
          <w:sz w:val="22"/>
          <w:szCs w:val="22"/>
        </w:rPr>
        <w:t xml:space="preserve"> </w:t>
      </w:r>
      <w:proofErr w:type="spellStart"/>
      <w:r w:rsidRPr="00662E9E">
        <w:rPr>
          <w:rFonts w:ascii="Calibri" w:hAnsi="Calibri" w:cs="Calibri"/>
          <w:sz w:val="22"/>
          <w:szCs w:val="22"/>
        </w:rPr>
        <w:t>Pzp</w:t>
      </w:r>
      <w:proofErr w:type="spellEnd"/>
      <w:r w:rsidRPr="00662E9E">
        <w:rPr>
          <w:rFonts w:ascii="Calibri" w:hAnsi="Calibri" w:cs="Calibri"/>
          <w:sz w:val="22"/>
          <w:szCs w:val="22"/>
        </w:rPr>
        <w:t>. W takiej sytuacji Wykonawca może żądać wyłącznie wynagrodzenia należnego z tytułu wykonania części umowy.</w:t>
      </w:r>
      <w:r w:rsidR="008E1F21">
        <w:rPr>
          <w:rFonts w:ascii="Calibri" w:hAnsi="Calibri" w:cs="Calibri"/>
          <w:sz w:val="22"/>
          <w:szCs w:val="22"/>
        </w:rPr>
        <w:t xml:space="preserve"> Zamawiający </w:t>
      </w:r>
      <w:r w:rsidR="00F938FD">
        <w:rPr>
          <w:rFonts w:ascii="Calibri" w:hAnsi="Calibri" w:cs="Calibri"/>
          <w:sz w:val="22"/>
          <w:szCs w:val="22"/>
        </w:rPr>
        <w:t xml:space="preserve">zastrzega sobie możliwość zaspokojenia swoich roszczeń powstałych w związku z odstąpieniem od umowy ( w tym koszty dokończenia robót, zabezpieczenia, inwentaryzacji itp.) </w:t>
      </w:r>
      <w:r w:rsidR="008E1F21" w:rsidRPr="00F938FD">
        <w:rPr>
          <w:rFonts w:ascii="Calibri" w:hAnsi="Calibri" w:cs="Calibri"/>
          <w:sz w:val="22"/>
          <w:szCs w:val="22"/>
        </w:rPr>
        <w:t>w pierwszej kolejności przez potrącenie z należności Wykonawcy lub z Zabezpieczenia Należytego Wykonania Umowy, na co Wykonawca wyraża zgodę</w:t>
      </w:r>
      <w:r w:rsidR="00F938FD">
        <w:rPr>
          <w:rFonts w:ascii="Calibri" w:hAnsi="Calibri" w:cs="Calibri"/>
          <w:sz w:val="22"/>
          <w:szCs w:val="22"/>
        </w:rPr>
        <w:t>.</w:t>
      </w:r>
    </w:p>
    <w:p w14:paraId="01E9A370" w14:textId="3E51CCF3" w:rsidR="0000125F" w:rsidRDefault="0000125F" w:rsidP="00184538">
      <w:pPr>
        <w:rPr>
          <w:rFonts w:ascii="Calibri" w:hAnsi="Calibri" w:cs="Calibri"/>
          <w:b/>
          <w:sz w:val="22"/>
          <w:szCs w:val="22"/>
        </w:rPr>
      </w:pPr>
    </w:p>
    <w:p w14:paraId="30543717" w14:textId="687AFAF8" w:rsidR="00140470" w:rsidRPr="00662E9E" w:rsidRDefault="002160FC" w:rsidP="00140470">
      <w:pPr>
        <w:jc w:val="center"/>
        <w:rPr>
          <w:rFonts w:ascii="Calibri" w:hAnsi="Calibri" w:cs="Calibri"/>
          <w:b/>
          <w:sz w:val="22"/>
          <w:szCs w:val="22"/>
        </w:rPr>
      </w:pPr>
      <w:r w:rsidRPr="00662E9E">
        <w:rPr>
          <w:rFonts w:ascii="Calibri" w:hAnsi="Calibri" w:cs="Calibri"/>
          <w:b/>
          <w:sz w:val="22"/>
          <w:szCs w:val="22"/>
        </w:rPr>
        <w:t xml:space="preserve">§ </w:t>
      </w:r>
      <w:r w:rsidR="00AC371B" w:rsidRPr="00662E9E">
        <w:rPr>
          <w:rFonts w:ascii="Calibri" w:hAnsi="Calibri" w:cs="Calibri"/>
          <w:b/>
          <w:sz w:val="22"/>
          <w:szCs w:val="22"/>
        </w:rPr>
        <w:t>2</w:t>
      </w:r>
      <w:r w:rsidR="00F938FD">
        <w:rPr>
          <w:rFonts w:ascii="Calibri" w:hAnsi="Calibri" w:cs="Calibri"/>
          <w:b/>
          <w:sz w:val="22"/>
          <w:szCs w:val="22"/>
        </w:rPr>
        <w:t>2</w:t>
      </w:r>
    </w:p>
    <w:p w14:paraId="29D22E78" w14:textId="77777777" w:rsidR="00140470" w:rsidRPr="00662E9E" w:rsidRDefault="00140470" w:rsidP="00140470">
      <w:pPr>
        <w:jc w:val="center"/>
        <w:rPr>
          <w:rFonts w:ascii="Calibri" w:hAnsi="Calibri" w:cs="Calibri"/>
          <w:b/>
          <w:bCs/>
          <w:sz w:val="22"/>
          <w:szCs w:val="22"/>
        </w:rPr>
      </w:pPr>
      <w:r w:rsidRPr="00662E9E">
        <w:rPr>
          <w:rFonts w:ascii="Calibri" w:hAnsi="Calibri" w:cs="Calibri"/>
          <w:b/>
          <w:bCs/>
          <w:sz w:val="22"/>
          <w:szCs w:val="22"/>
        </w:rPr>
        <w:t>Ochrona danych osobowych</w:t>
      </w:r>
    </w:p>
    <w:p w14:paraId="7F4D8583" w14:textId="77777777" w:rsidR="00231D50" w:rsidRPr="00662E9E" w:rsidRDefault="00717B99" w:rsidP="009E5653">
      <w:pPr>
        <w:numPr>
          <w:ilvl w:val="0"/>
          <w:numId w:val="24"/>
        </w:numPr>
        <w:shd w:val="clear" w:color="auto" w:fill="FFFFFF"/>
        <w:tabs>
          <w:tab w:val="clear" w:pos="396"/>
        </w:tabs>
        <w:ind w:left="284" w:hanging="284"/>
        <w:jc w:val="both"/>
        <w:rPr>
          <w:rFonts w:ascii="Calibri" w:hAnsi="Calibri" w:cs="Calibri"/>
          <w:bCs/>
          <w:spacing w:val="2"/>
          <w:sz w:val="22"/>
          <w:szCs w:val="22"/>
        </w:rPr>
      </w:pPr>
      <w:r w:rsidRPr="00662E9E">
        <w:rPr>
          <w:rFonts w:ascii="Calibri" w:hAnsi="Calibri" w:cs="Calibri"/>
          <w:bCs/>
          <w:spacing w:val="2"/>
          <w:sz w:val="22"/>
          <w:szCs w:val="22"/>
        </w:rPr>
        <w:t>Zamawiający informuje, że z</w:t>
      </w:r>
      <w:r w:rsidR="00231D50" w:rsidRPr="00662E9E">
        <w:rPr>
          <w:rFonts w:ascii="Calibri" w:hAnsi="Calibri" w:cs="Calibri"/>
          <w:bCs/>
          <w:spacing w:val="2"/>
          <w:sz w:val="22"/>
          <w:szCs w:val="22"/>
        </w:rPr>
        <w:t xml:space="preserve">godnie z art. 13 ust. 1 i 2 rozporządzenia Parlamentu Europejskiego i Rady (UE) 2016/679 z dnia 27 kwietnia 2016 r. w sprawie ochrony osób fizycznych w związku </w:t>
      </w:r>
      <w:r w:rsidR="00487353" w:rsidRPr="00662E9E">
        <w:rPr>
          <w:rFonts w:ascii="Calibri" w:hAnsi="Calibri" w:cs="Calibri"/>
          <w:bCs/>
          <w:spacing w:val="2"/>
          <w:sz w:val="22"/>
          <w:szCs w:val="22"/>
        </w:rPr>
        <w:br/>
      </w:r>
      <w:r w:rsidR="00231D50" w:rsidRPr="00662E9E">
        <w:rPr>
          <w:rFonts w:ascii="Calibri" w:hAnsi="Calibri" w:cs="Calibri"/>
          <w:bCs/>
          <w:spacing w:val="2"/>
          <w:sz w:val="22"/>
          <w:szCs w:val="22"/>
        </w:rPr>
        <w:t xml:space="preserve">z przetwarzaniem danych osobowych i w sprawie swobodnego przepływu takich danych oraz uchylenia dyrektywy 95/46/WE (ogólne rozporządzenie o ochronie danych) (Dz. Urz. UE L 119 </w:t>
      </w:r>
      <w:r w:rsidR="00487353" w:rsidRPr="00662E9E">
        <w:rPr>
          <w:rFonts w:ascii="Calibri" w:hAnsi="Calibri" w:cs="Calibri"/>
          <w:bCs/>
          <w:spacing w:val="2"/>
          <w:sz w:val="22"/>
          <w:szCs w:val="22"/>
        </w:rPr>
        <w:br/>
      </w:r>
      <w:r w:rsidR="00231D50" w:rsidRPr="00662E9E">
        <w:rPr>
          <w:rFonts w:ascii="Calibri" w:hAnsi="Calibri" w:cs="Calibri"/>
          <w:bCs/>
          <w:spacing w:val="2"/>
          <w:sz w:val="22"/>
          <w:szCs w:val="22"/>
        </w:rPr>
        <w:t>z 04.05.2016, str. 1), dalej „RODO</w:t>
      </w:r>
      <w:r w:rsidR="004D3379" w:rsidRPr="00662E9E">
        <w:rPr>
          <w:rFonts w:ascii="Calibri" w:hAnsi="Calibri" w:cs="Calibri"/>
          <w:bCs/>
          <w:spacing w:val="2"/>
          <w:sz w:val="22"/>
          <w:szCs w:val="22"/>
        </w:rPr>
        <w:t>”</w:t>
      </w:r>
      <w:r w:rsidR="00231D50" w:rsidRPr="00662E9E">
        <w:rPr>
          <w:rFonts w:ascii="Calibri" w:hAnsi="Calibri" w:cs="Calibri"/>
          <w:bCs/>
          <w:spacing w:val="2"/>
          <w:sz w:val="22"/>
          <w:szCs w:val="22"/>
        </w:rPr>
        <w:t>:</w:t>
      </w:r>
    </w:p>
    <w:p w14:paraId="4FF635FD" w14:textId="77777777" w:rsidR="004D7710" w:rsidRPr="00662E9E" w:rsidRDefault="004D7710" w:rsidP="004D7710">
      <w:pPr>
        <w:pStyle w:val="Akapitzlist"/>
        <w:numPr>
          <w:ilvl w:val="0"/>
          <w:numId w:val="27"/>
        </w:numPr>
        <w:ind w:left="567" w:hanging="283"/>
        <w:jc w:val="both"/>
        <w:rPr>
          <w:rFonts w:ascii="Calibri" w:hAnsi="Calibri" w:cs="Calibri"/>
          <w:bCs/>
          <w:sz w:val="22"/>
          <w:szCs w:val="22"/>
        </w:rPr>
      </w:pPr>
      <w:r w:rsidRPr="00662E9E">
        <w:rPr>
          <w:rFonts w:ascii="Calibri" w:hAnsi="Calibri" w:cs="Calibri"/>
          <w:bCs/>
          <w:sz w:val="22"/>
          <w:szCs w:val="22"/>
        </w:rPr>
        <w:t>Administratorem</w:t>
      </w:r>
      <w:r>
        <w:rPr>
          <w:rFonts w:ascii="Calibri" w:hAnsi="Calibri" w:cs="Calibri"/>
          <w:bCs/>
          <w:sz w:val="22"/>
          <w:szCs w:val="22"/>
        </w:rPr>
        <w:t xml:space="preserve"> </w:t>
      </w:r>
      <w:r w:rsidRPr="00662E9E">
        <w:rPr>
          <w:rFonts w:ascii="Calibri" w:hAnsi="Calibri" w:cs="Calibri"/>
          <w:bCs/>
          <w:sz w:val="22"/>
          <w:szCs w:val="22"/>
        </w:rPr>
        <w:t xml:space="preserve">danych osobowych jest Wójt Gminy Żórawina, z siedzibą </w:t>
      </w:r>
      <w:r w:rsidRPr="00662E9E">
        <w:rPr>
          <w:rFonts w:ascii="Calibri" w:hAnsi="Calibri" w:cs="Calibri"/>
          <w:bCs/>
          <w:sz w:val="22"/>
          <w:szCs w:val="22"/>
        </w:rPr>
        <w:br/>
        <w:t>w Żórawinie, ul. Kolejowa 6, 55-020 Żórawina</w:t>
      </w:r>
      <w:r>
        <w:rPr>
          <w:rFonts w:ascii="Calibri" w:hAnsi="Calibri" w:cs="Calibri"/>
          <w:bCs/>
          <w:sz w:val="22"/>
          <w:szCs w:val="22"/>
        </w:rPr>
        <w:t>,</w:t>
      </w:r>
    </w:p>
    <w:p w14:paraId="33820487" w14:textId="77777777" w:rsidR="004D7710" w:rsidRDefault="004D7710" w:rsidP="004D7710">
      <w:pPr>
        <w:pStyle w:val="Akapitzlist"/>
        <w:numPr>
          <w:ilvl w:val="0"/>
          <w:numId w:val="27"/>
        </w:numPr>
        <w:ind w:left="567" w:hanging="283"/>
        <w:jc w:val="both"/>
        <w:rPr>
          <w:rFonts w:ascii="Calibri" w:hAnsi="Calibri" w:cs="Calibri"/>
          <w:bCs/>
          <w:sz w:val="22"/>
          <w:szCs w:val="22"/>
        </w:rPr>
      </w:pPr>
      <w:r>
        <w:rPr>
          <w:rFonts w:ascii="Calibri" w:hAnsi="Calibri" w:cs="Calibri"/>
          <w:bCs/>
          <w:sz w:val="22"/>
          <w:szCs w:val="22"/>
        </w:rPr>
        <w:t xml:space="preserve">Administrator wyznaczył inspektora ochrony danych, a kontakt z inspektorem możliwy jest pod adresem e-mail: </w:t>
      </w:r>
      <w:hyperlink r:id="rId10" w:history="1">
        <w:r w:rsidRPr="003A469C">
          <w:rPr>
            <w:rStyle w:val="Hipercze"/>
            <w:rFonts w:ascii="Calibri" w:hAnsi="Calibri" w:cs="Calibri"/>
            <w:bCs/>
            <w:sz w:val="22"/>
            <w:szCs w:val="22"/>
          </w:rPr>
          <w:t>iod@gminazorawina.pl</w:t>
        </w:r>
      </w:hyperlink>
      <w:r>
        <w:rPr>
          <w:rFonts w:ascii="Calibri" w:hAnsi="Calibri" w:cs="Calibri"/>
          <w:bCs/>
          <w:sz w:val="22"/>
          <w:szCs w:val="22"/>
        </w:rPr>
        <w:t>,</w:t>
      </w:r>
    </w:p>
    <w:p w14:paraId="1DF46BD0" w14:textId="77777777" w:rsidR="004D7710" w:rsidRPr="0048436D" w:rsidRDefault="004D7710" w:rsidP="004D7710">
      <w:pPr>
        <w:pStyle w:val="Akapitzlist"/>
        <w:numPr>
          <w:ilvl w:val="0"/>
          <w:numId w:val="27"/>
        </w:numPr>
        <w:ind w:left="567" w:hanging="283"/>
        <w:jc w:val="both"/>
        <w:rPr>
          <w:rFonts w:ascii="Calibri" w:hAnsi="Calibri" w:cs="Calibri"/>
          <w:bCs/>
          <w:sz w:val="22"/>
          <w:szCs w:val="22"/>
        </w:rPr>
      </w:pPr>
      <w:r w:rsidRPr="00662E9E">
        <w:rPr>
          <w:rFonts w:ascii="Calibri" w:hAnsi="Calibri" w:cs="Calibri"/>
          <w:bCs/>
          <w:sz w:val="22"/>
          <w:szCs w:val="22"/>
        </w:rPr>
        <w:t xml:space="preserve">dane osobowe przetwarzane będą na podstawie art. 6 ust. 1 lit. c RODO w celu </w:t>
      </w:r>
      <w:r>
        <w:rPr>
          <w:rFonts w:ascii="Calibri" w:hAnsi="Calibri" w:cs="Calibri"/>
          <w:bCs/>
          <w:sz w:val="22"/>
          <w:szCs w:val="22"/>
        </w:rPr>
        <w:t>zawarcia i realizacji niniejszej umowy oraz wypełnienia obowiązków prawnych ciążących na administratorze, w szczególności wynikających z przepisów ustawy o finansach publicznych oraz archiwizacji dokumentacji,</w:t>
      </w:r>
    </w:p>
    <w:p w14:paraId="44D8C9F4" w14:textId="77777777" w:rsidR="004D7710" w:rsidRPr="00D37CC1" w:rsidRDefault="004D7710" w:rsidP="004D7710">
      <w:pPr>
        <w:pStyle w:val="Akapitzlist"/>
        <w:numPr>
          <w:ilvl w:val="0"/>
          <w:numId w:val="27"/>
        </w:numPr>
        <w:ind w:left="567" w:hanging="283"/>
        <w:jc w:val="both"/>
        <w:rPr>
          <w:rFonts w:ascii="Calibri" w:hAnsi="Calibri" w:cs="Calibri"/>
          <w:bCs/>
          <w:sz w:val="22"/>
          <w:szCs w:val="22"/>
        </w:rPr>
      </w:pPr>
      <w:r w:rsidRPr="00662E9E">
        <w:rPr>
          <w:rFonts w:ascii="Calibri" w:hAnsi="Calibri" w:cs="Calibri"/>
          <w:bCs/>
          <w:sz w:val="22"/>
          <w:szCs w:val="22"/>
        </w:rPr>
        <w:t>odbiorcami danych osobowych będą osoby lub podmioty</w:t>
      </w:r>
      <w:r>
        <w:rPr>
          <w:rFonts w:ascii="Calibri" w:hAnsi="Calibri" w:cs="Calibri"/>
          <w:bCs/>
          <w:sz w:val="22"/>
          <w:szCs w:val="22"/>
        </w:rPr>
        <w:t xml:space="preserve"> uprawnione do ich otrzymania na podstawie przepisów prawa, a także podmioty świadczące usługi na rzecz administratora w szczególności w zakresie obsługi prawnej i informatycznej</w:t>
      </w:r>
      <w:r w:rsidRPr="00662E9E">
        <w:rPr>
          <w:rFonts w:ascii="Calibri" w:hAnsi="Calibri" w:cs="Calibri"/>
          <w:bCs/>
          <w:sz w:val="22"/>
          <w:szCs w:val="22"/>
        </w:rPr>
        <w:t xml:space="preserve">, </w:t>
      </w:r>
    </w:p>
    <w:p w14:paraId="4BC862BE" w14:textId="77777777" w:rsidR="004D7710" w:rsidRPr="006F4A6F" w:rsidRDefault="004D7710" w:rsidP="004D7710">
      <w:pPr>
        <w:pStyle w:val="Akapitzlist"/>
        <w:numPr>
          <w:ilvl w:val="0"/>
          <w:numId w:val="27"/>
        </w:numPr>
        <w:ind w:left="567" w:hanging="283"/>
        <w:jc w:val="both"/>
        <w:rPr>
          <w:rFonts w:ascii="Calibri" w:hAnsi="Calibri" w:cs="Calibri"/>
          <w:bCs/>
          <w:sz w:val="22"/>
          <w:szCs w:val="22"/>
        </w:rPr>
      </w:pPr>
      <w:r w:rsidRPr="00662E9E">
        <w:rPr>
          <w:rFonts w:ascii="Calibri" w:hAnsi="Calibri" w:cs="Calibri"/>
          <w:bCs/>
          <w:sz w:val="22"/>
          <w:szCs w:val="22"/>
        </w:rPr>
        <w:t>dane osobowe będą przechowywane</w:t>
      </w:r>
      <w:r>
        <w:rPr>
          <w:rFonts w:ascii="Calibri" w:hAnsi="Calibri" w:cs="Calibri"/>
          <w:bCs/>
          <w:sz w:val="22"/>
          <w:szCs w:val="22"/>
        </w:rPr>
        <w:t xml:space="preserve"> przez okres realizacji umowy, a następnie przez okres wynikający z przepisów prawa, w szczególności dotyczących archiwizacji dokumentacji oraz rozliczalności wydatków środków publicznych,</w:t>
      </w:r>
    </w:p>
    <w:p w14:paraId="6180E957" w14:textId="77777777" w:rsidR="004D7710" w:rsidRPr="006F4A6F" w:rsidRDefault="004D7710" w:rsidP="004D7710">
      <w:pPr>
        <w:pStyle w:val="Akapitzlist"/>
        <w:numPr>
          <w:ilvl w:val="0"/>
          <w:numId w:val="27"/>
        </w:numPr>
        <w:ind w:left="567" w:hanging="283"/>
        <w:jc w:val="both"/>
        <w:rPr>
          <w:rFonts w:ascii="Calibri" w:hAnsi="Calibri" w:cs="Calibri"/>
          <w:bCs/>
          <w:sz w:val="22"/>
          <w:szCs w:val="22"/>
        </w:rPr>
      </w:pPr>
      <w:r w:rsidRPr="00662E9E">
        <w:rPr>
          <w:rFonts w:ascii="Calibri" w:hAnsi="Calibri" w:cs="Calibri"/>
          <w:bCs/>
          <w:sz w:val="22"/>
          <w:szCs w:val="22"/>
        </w:rPr>
        <w:t xml:space="preserve">obowiązek podania </w:t>
      </w:r>
      <w:r>
        <w:rPr>
          <w:rFonts w:ascii="Calibri" w:hAnsi="Calibri" w:cs="Calibri"/>
          <w:bCs/>
          <w:sz w:val="22"/>
          <w:szCs w:val="22"/>
        </w:rPr>
        <w:t xml:space="preserve">danych </w:t>
      </w:r>
      <w:r w:rsidRPr="00662E9E">
        <w:rPr>
          <w:rFonts w:ascii="Calibri" w:hAnsi="Calibri" w:cs="Calibri"/>
          <w:bCs/>
          <w:sz w:val="22"/>
          <w:szCs w:val="22"/>
        </w:rPr>
        <w:t xml:space="preserve">osobowych jest wymogiem ustawowym określonym w przepisach ustawy </w:t>
      </w:r>
      <w:proofErr w:type="spellStart"/>
      <w:r w:rsidRPr="00662E9E">
        <w:rPr>
          <w:rFonts w:ascii="Calibri" w:hAnsi="Calibri" w:cs="Calibri"/>
          <w:bCs/>
          <w:sz w:val="22"/>
          <w:szCs w:val="22"/>
        </w:rPr>
        <w:t>Pzp</w:t>
      </w:r>
      <w:proofErr w:type="spellEnd"/>
      <w:r w:rsidRPr="00662E9E">
        <w:rPr>
          <w:rFonts w:ascii="Calibri" w:hAnsi="Calibri" w:cs="Calibri"/>
          <w:bCs/>
          <w:sz w:val="22"/>
          <w:szCs w:val="22"/>
        </w:rPr>
        <w:t xml:space="preserve">, związanym z udziałem w postępowaniu o udzielenie zamówienia publicznego; konsekwencje niepodania określonych danych wynikają z ustawy </w:t>
      </w:r>
      <w:proofErr w:type="spellStart"/>
      <w:r w:rsidRPr="00662E9E">
        <w:rPr>
          <w:rFonts w:ascii="Calibri" w:hAnsi="Calibri" w:cs="Calibri"/>
          <w:bCs/>
          <w:sz w:val="22"/>
          <w:szCs w:val="22"/>
        </w:rPr>
        <w:t>Pzp</w:t>
      </w:r>
      <w:proofErr w:type="spellEnd"/>
      <w:r w:rsidRPr="00662E9E">
        <w:rPr>
          <w:rFonts w:ascii="Calibri" w:hAnsi="Calibri" w:cs="Calibri"/>
          <w:bCs/>
          <w:sz w:val="22"/>
          <w:szCs w:val="22"/>
        </w:rPr>
        <w:t>;</w:t>
      </w:r>
    </w:p>
    <w:p w14:paraId="29849209" w14:textId="77777777" w:rsidR="004D7710" w:rsidRPr="00662E9E" w:rsidRDefault="004D7710" w:rsidP="004D7710">
      <w:pPr>
        <w:pStyle w:val="Akapitzlist"/>
        <w:numPr>
          <w:ilvl w:val="0"/>
          <w:numId w:val="27"/>
        </w:numPr>
        <w:ind w:left="567" w:hanging="283"/>
        <w:jc w:val="both"/>
        <w:rPr>
          <w:rFonts w:ascii="Calibri" w:hAnsi="Calibri" w:cs="Calibri"/>
          <w:bCs/>
          <w:sz w:val="22"/>
          <w:szCs w:val="22"/>
        </w:rPr>
      </w:pPr>
      <w:r w:rsidRPr="00662E9E">
        <w:rPr>
          <w:rFonts w:ascii="Calibri" w:hAnsi="Calibri" w:cs="Calibri"/>
          <w:bCs/>
          <w:sz w:val="22"/>
          <w:szCs w:val="22"/>
        </w:rPr>
        <w:t>w odniesieniu do danych osobowych decyzje nie będą podejmowane w sposób zautomatyzowany, stosowanie do art. 22 RODO;</w:t>
      </w:r>
    </w:p>
    <w:p w14:paraId="5DE33E88" w14:textId="77777777" w:rsidR="004D7710" w:rsidRPr="00662E9E" w:rsidRDefault="004D7710" w:rsidP="004D7710">
      <w:pPr>
        <w:pStyle w:val="Akapitzlist"/>
        <w:numPr>
          <w:ilvl w:val="0"/>
          <w:numId w:val="27"/>
        </w:numPr>
        <w:ind w:left="567" w:hanging="283"/>
        <w:jc w:val="both"/>
        <w:rPr>
          <w:rFonts w:ascii="Calibri" w:hAnsi="Calibri" w:cs="Calibri"/>
          <w:bCs/>
          <w:spacing w:val="2"/>
          <w:sz w:val="22"/>
          <w:szCs w:val="22"/>
        </w:rPr>
      </w:pPr>
      <w:r>
        <w:rPr>
          <w:rFonts w:ascii="Calibri" w:hAnsi="Calibri" w:cs="Calibri"/>
          <w:bCs/>
          <w:sz w:val="22"/>
          <w:szCs w:val="22"/>
        </w:rPr>
        <w:t>osobie, której dane dotyczą, przysługuje</w:t>
      </w:r>
      <w:r w:rsidRPr="00662E9E">
        <w:rPr>
          <w:rFonts w:ascii="Calibri" w:hAnsi="Calibri" w:cs="Calibri"/>
          <w:bCs/>
          <w:spacing w:val="2"/>
          <w:sz w:val="22"/>
          <w:szCs w:val="22"/>
        </w:rPr>
        <w:t xml:space="preserve">: </w:t>
      </w:r>
    </w:p>
    <w:p w14:paraId="71E2CA62" w14:textId="77777777" w:rsidR="004D7710" w:rsidRPr="00662E9E" w:rsidRDefault="004D7710" w:rsidP="004D7710">
      <w:pPr>
        <w:numPr>
          <w:ilvl w:val="1"/>
          <w:numId w:val="25"/>
        </w:numPr>
        <w:ind w:left="993" w:hanging="426"/>
        <w:jc w:val="both"/>
        <w:rPr>
          <w:rFonts w:ascii="Calibri" w:hAnsi="Calibri" w:cs="Calibri"/>
          <w:sz w:val="22"/>
          <w:szCs w:val="22"/>
        </w:rPr>
      </w:pPr>
      <w:r w:rsidRPr="00662E9E">
        <w:rPr>
          <w:rFonts w:ascii="Calibri" w:hAnsi="Calibri" w:cs="Calibri"/>
          <w:bCs/>
          <w:spacing w:val="2"/>
          <w:sz w:val="22"/>
          <w:szCs w:val="22"/>
        </w:rPr>
        <w:t xml:space="preserve">na </w:t>
      </w:r>
      <w:r w:rsidRPr="00662E9E">
        <w:rPr>
          <w:rFonts w:ascii="Calibri" w:hAnsi="Calibri" w:cs="Calibri"/>
          <w:sz w:val="22"/>
          <w:szCs w:val="22"/>
        </w:rPr>
        <w:t xml:space="preserve">podstawie art. 15 RODO prawo dostępu do </w:t>
      </w:r>
      <w:r>
        <w:rPr>
          <w:rFonts w:ascii="Calibri" w:hAnsi="Calibri" w:cs="Calibri"/>
          <w:sz w:val="22"/>
          <w:szCs w:val="22"/>
        </w:rPr>
        <w:t xml:space="preserve">ich </w:t>
      </w:r>
      <w:r w:rsidRPr="00662E9E">
        <w:rPr>
          <w:rFonts w:ascii="Calibri" w:hAnsi="Calibri" w:cs="Calibri"/>
          <w:sz w:val="22"/>
          <w:szCs w:val="22"/>
        </w:rPr>
        <w:t>danych osobowych;</w:t>
      </w:r>
    </w:p>
    <w:p w14:paraId="247B0FC8" w14:textId="77777777" w:rsidR="004D7710" w:rsidRPr="00662E9E" w:rsidRDefault="004D7710" w:rsidP="004D7710">
      <w:pPr>
        <w:numPr>
          <w:ilvl w:val="1"/>
          <w:numId w:val="25"/>
        </w:numPr>
        <w:ind w:left="993" w:hanging="426"/>
        <w:jc w:val="both"/>
        <w:rPr>
          <w:rFonts w:ascii="Calibri" w:hAnsi="Calibri" w:cs="Calibri"/>
          <w:sz w:val="22"/>
          <w:szCs w:val="22"/>
        </w:rPr>
      </w:pPr>
      <w:r w:rsidRPr="00662E9E">
        <w:rPr>
          <w:rFonts w:ascii="Calibri" w:hAnsi="Calibri" w:cs="Calibri"/>
          <w:sz w:val="22"/>
          <w:szCs w:val="22"/>
        </w:rPr>
        <w:t>na podstawie art. 16 RODO prawo do sprostowania danych osobowych;</w:t>
      </w:r>
    </w:p>
    <w:p w14:paraId="20194100" w14:textId="77777777" w:rsidR="004D7710" w:rsidRPr="00662E9E" w:rsidRDefault="004D7710" w:rsidP="004D7710">
      <w:pPr>
        <w:numPr>
          <w:ilvl w:val="1"/>
          <w:numId w:val="25"/>
        </w:numPr>
        <w:ind w:left="993" w:hanging="426"/>
        <w:jc w:val="both"/>
        <w:rPr>
          <w:rFonts w:ascii="Calibri" w:hAnsi="Calibri" w:cs="Calibri"/>
          <w:sz w:val="22"/>
          <w:szCs w:val="22"/>
        </w:rPr>
      </w:pPr>
      <w:r w:rsidRPr="00662E9E">
        <w:rPr>
          <w:rFonts w:ascii="Calibri" w:hAnsi="Calibri" w:cs="Calibri"/>
          <w:sz w:val="22"/>
          <w:szCs w:val="22"/>
        </w:rPr>
        <w:t xml:space="preserve">na podstawie art. 18 RODO prawo żądania od administratora ograniczenia przetwarzania danych osobowych z zastrzeżeniem przypadków, o których mowa </w:t>
      </w:r>
      <w:r>
        <w:rPr>
          <w:rFonts w:ascii="Calibri" w:hAnsi="Calibri" w:cs="Calibri"/>
          <w:sz w:val="22"/>
          <w:szCs w:val="22"/>
        </w:rPr>
        <w:t>w przepisach</w:t>
      </w:r>
      <w:r w:rsidRPr="00662E9E">
        <w:rPr>
          <w:rFonts w:ascii="Calibri" w:hAnsi="Calibri" w:cs="Calibri"/>
          <w:sz w:val="22"/>
          <w:szCs w:val="22"/>
        </w:rPr>
        <w:t xml:space="preserve"> RODO;  </w:t>
      </w:r>
    </w:p>
    <w:p w14:paraId="03DF7292" w14:textId="77777777" w:rsidR="004D7710" w:rsidRPr="00662E9E" w:rsidRDefault="004D7710" w:rsidP="004D7710">
      <w:pPr>
        <w:numPr>
          <w:ilvl w:val="1"/>
          <w:numId w:val="25"/>
        </w:numPr>
        <w:ind w:left="993" w:hanging="426"/>
        <w:jc w:val="both"/>
        <w:rPr>
          <w:rFonts w:ascii="Calibri" w:hAnsi="Calibri" w:cs="Calibri"/>
          <w:bCs/>
          <w:spacing w:val="2"/>
          <w:sz w:val="22"/>
          <w:szCs w:val="22"/>
        </w:rPr>
      </w:pPr>
      <w:r w:rsidRPr="00662E9E">
        <w:rPr>
          <w:rFonts w:ascii="Calibri" w:hAnsi="Calibri" w:cs="Calibri"/>
          <w:sz w:val="22"/>
          <w:szCs w:val="22"/>
        </w:rPr>
        <w:t>prawo do wniesienia</w:t>
      </w:r>
      <w:r w:rsidRPr="00662E9E">
        <w:rPr>
          <w:rFonts w:ascii="Calibri" w:hAnsi="Calibri" w:cs="Calibri"/>
          <w:bCs/>
          <w:spacing w:val="2"/>
          <w:sz w:val="22"/>
          <w:szCs w:val="22"/>
        </w:rPr>
        <w:t xml:space="preserve"> skargi do Prezesa Urzędu Ochrony Danych Osobowych, </w:t>
      </w:r>
      <w:r>
        <w:rPr>
          <w:rFonts w:ascii="Calibri" w:hAnsi="Calibri" w:cs="Calibri"/>
          <w:bCs/>
          <w:spacing w:val="2"/>
          <w:sz w:val="22"/>
          <w:szCs w:val="22"/>
        </w:rPr>
        <w:t>w przypadku uznania</w:t>
      </w:r>
      <w:r w:rsidRPr="00662E9E">
        <w:rPr>
          <w:rFonts w:ascii="Calibri" w:hAnsi="Calibri" w:cs="Calibri"/>
          <w:bCs/>
          <w:spacing w:val="2"/>
          <w:sz w:val="22"/>
          <w:szCs w:val="22"/>
        </w:rPr>
        <w:t>, że przetwarzanie danych osobowych narusza przepisy RODO;</w:t>
      </w:r>
    </w:p>
    <w:p w14:paraId="2E3B0F26" w14:textId="77777777" w:rsidR="004D7710" w:rsidRPr="00662E9E" w:rsidRDefault="004D7710" w:rsidP="004D7710">
      <w:pPr>
        <w:pStyle w:val="Akapitzlist"/>
        <w:numPr>
          <w:ilvl w:val="0"/>
          <w:numId w:val="27"/>
        </w:numPr>
        <w:ind w:left="567" w:hanging="283"/>
        <w:jc w:val="both"/>
        <w:rPr>
          <w:rFonts w:ascii="Calibri" w:hAnsi="Calibri" w:cs="Calibri"/>
          <w:bCs/>
          <w:spacing w:val="2"/>
          <w:sz w:val="22"/>
          <w:szCs w:val="22"/>
        </w:rPr>
      </w:pPr>
      <w:r>
        <w:rPr>
          <w:rFonts w:ascii="Calibri" w:hAnsi="Calibri" w:cs="Calibri"/>
          <w:bCs/>
          <w:spacing w:val="2"/>
          <w:sz w:val="22"/>
          <w:szCs w:val="22"/>
        </w:rPr>
        <w:t xml:space="preserve">osobie, której dane dotyczą </w:t>
      </w:r>
      <w:r w:rsidRPr="00662E9E">
        <w:rPr>
          <w:rFonts w:ascii="Calibri" w:hAnsi="Calibri" w:cs="Calibri"/>
          <w:bCs/>
          <w:spacing w:val="2"/>
          <w:sz w:val="22"/>
          <w:szCs w:val="22"/>
        </w:rPr>
        <w:t>nie przysługuje:</w:t>
      </w:r>
    </w:p>
    <w:p w14:paraId="2AC102EB" w14:textId="77777777" w:rsidR="004D7710" w:rsidRPr="00662E9E" w:rsidRDefault="004D7710" w:rsidP="004D7710">
      <w:pPr>
        <w:numPr>
          <w:ilvl w:val="1"/>
          <w:numId w:val="26"/>
        </w:numPr>
        <w:ind w:left="993" w:hanging="426"/>
        <w:jc w:val="both"/>
        <w:rPr>
          <w:rFonts w:ascii="Calibri" w:hAnsi="Calibri" w:cs="Calibri"/>
          <w:bCs/>
          <w:spacing w:val="2"/>
          <w:sz w:val="22"/>
          <w:szCs w:val="22"/>
        </w:rPr>
      </w:pPr>
      <w:r w:rsidRPr="00662E9E">
        <w:rPr>
          <w:rFonts w:ascii="Calibri" w:hAnsi="Calibri" w:cs="Calibri"/>
          <w:bCs/>
          <w:spacing w:val="2"/>
          <w:sz w:val="22"/>
          <w:szCs w:val="22"/>
        </w:rPr>
        <w:t xml:space="preserve"> w związku z art. 17 ust. 3 lit. b, d lub e RODO prawo do usunięcia danych osobowych;</w:t>
      </w:r>
    </w:p>
    <w:p w14:paraId="4999AA3E" w14:textId="77777777" w:rsidR="004D7710" w:rsidRPr="00662E9E" w:rsidRDefault="004D7710" w:rsidP="004D7710">
      <w:pPr>
        <w:numPr>
          <w:ilvl w:val="1"/>
          <w:numId w:val="26"/>
        </w:numPr>
        <w:ind w:left="993" w:hanging="426"/>
        <w:jc w:val="both"/>
        <w:rPr>
          <w:rFonts w:ascii="Calibri" w:hAnsi="Calibri" w:cs="Calibri"/>
          <w:bCs/>
          <w:spacing w:val="2"/>
          <w:sz w:val="22"/>
          <w:szCs w:val="22"/>
        </w:rPr>
      </w:pPr>
      <w:r w:rsidRPr="00662E9E">
        <w:rPr>
          <w:rFonts w:ascii="Calibri" w:hAnsi="Calibri" w:cs="Calibri"/>
          <w:bCs/>
          <w:spacing w:val="2"/>
          <w:sz w:val="22"/>
          <w:szCs w:val="22"/>
        </w:rPr>
        <w:t>prawo do przenoszenia danych osobowych, o którym mowa w art. 20 RODO;</w:t>
      </w:r>
    </w:p>
    <w:p w14:paraId="2724E132" w14:textId="77777777" w:rsidR="004D7710" w:rsidRPr="00662E9E" w:rsidRDefault="004D7710" w:rsidP="004D7710">
      <w:pPr>
        <w:numPr>
          <w:ilvl w:val="1"/>
          <w:numId w:val="26"/>
        </w:numPr>
        <w:ind w:left="993" w:hanging="426"/>
        <w:jc w:val="both"/>
        <w:rPr>
          <w:rFonts w:ascii="Calibri" w:hAnsi="Calibri" w:cs="Calibri"/>
          <w:bCs/>
          <w:spacing w:val="2"/>
          <w:sz w:val="22"/>
          <w:szCs w:val="22"/>
        </w:rPr>
      </w:pPr>
      <w:r w:rsidRPr="00662E9E">
        <w:rPr>
          <w:rFonts w:ascii="Calibri" w:hAnsi="Calibri" w:cs="Calibri"/>
          <w:bCs/>
          <w:spacing w:val="2"/>
          <w:sz w:val="22"/>
          <w:szCs w:val="22"/>
        </w:rPr>
        <w:t>na podstawie art. 21 RODO prawo sprzeciwu, wobec przetwarzania danych osobowych, gdyż podstawą prawną przetwarzania danych osobowych jest art. 6 ust. 1 lit. c RODO.</w:t>
      </w:r>
    </w:p>
    <w:p w14:paraId="0807537B" w14:textId="77777777" w:rsidR="00477048" w:rsidRPr="00662E9E" w:rsidRDefault="00477048" w:rsidP="00477048">
      <w:pPr>
        <w:widowControl w:val="0"/>
        <w:jc w:val="both"/>
        <w:rPr>
          <w:rFonts w:ascii="Calibri" w:hAnsi="Calibri" w:cs="Calibri"/>
          <w:sz w:val="22"/>
          <w:szCs w:val="22"/>
        </w:rPr>
      </w:pPr>
    </w:p>
    <w:p w14:paraId="3E5C6566" w14:textId="79AACBCC" w:rsidR="00F938FD" w:rsidRPr="00662E9E" w:rsidRDefault="00477048" w:rsidP="00F938FD">
      <w:pPr>
        <w:jc w:val="center"/>
        <w:rPr>
          <w:rFonts w:ascii="Calibri" w:hAnsi="Calibri" w:cs="Calibri"/>
          <w:b/>
          <w:bCs/>
          <w:sz w:val="22"/>
          <w:szCs w:val="22"/>
        </w:rPr>
      </w:pPr>
      <w:bookmarkStart w:id="15" w:name="_Hlk6296290"/>
      <w:r w:rsidRPr="00662E9E">
        <w:rPr>
          <w:rFonts w:ascii="Calibri" w:hAnsi="Calibri" w:cs="Calibri"/>
          <w:b/>
          <w:bCs/>
          <w:sz w:val="22"/>
          <w:szCs w:val="22"/>
        </w:rPr>
        <w:t>§2</w:t>
      </w:r>
      <w:r w:rsidR="00F938FD">
        <w:rPr>
          <w:rFonts w:ascii="Calibri" w:hAnsi="Calibri" w:cs="Calibri"/>
          <w:b/>
          <w:bCs/>
          <w:sz w:val="22"/>
          <w:szCs w:val="22"/>
        </w:rPr>
        <w:t>3</w:t>
      </w:r>
    </w:p>
    <w:p w14:paraId="35DA6E10" w14:textId="77777777" w:rsidR="00140470" w:rsidRPr="00662E9E" w:rsidRDefault="00140470" w:rsidP="00140470">
      <w:pPr>
        <w:jc w:val="center"/>
        <w:rPr>
          <w:rFonts w:ascii="Calibri" w:hAnsi="Calibri" w:cs="Calibri"/>
          <w:b/>
          <w:sz w:val="22"/>
          <w:szCs w:val="22"/>
        </w:rPr>
      </w:pPr>
      <w:r w:rsidRPr="00662E9E">
        <w:rPr>
          <w:rFonts w:ascii="Calibri" w:hAnsi="Calibri" w:cs="Calibri"/>
          <w:b/>
          <w:sz w:val="22"/>
          <w:szCs w:val="22"/>
        </w:rPr>
        <w:t>Postanowienia końcowe</w:t>
      </w:r>
    </w:p>
    <w:p w14:paraId="17BD1CB4" w14:textId="77777777" w:rsidR="00140470" w:rsidRPr="00662E9E" w:rsidRDefault="00140470" w:rsidP="009E5653">
      <w:pPr>
        <w:widowControl w:val="0"/>
        <w:numPr>
          <w:ilvl w:val="0"/>
          <w:numId w:val="20"/>
        </w:numPr>
        <w:tabs>
          <w:tab w:val="clear" w:pos="454"/>
        </w:tabs>
        <w:ind w:left="284"/>
        <w:jc w:val="both"/>
        <w:rPr>
          <w:rFonts w:ascii="Calibri" w:hAnsi="Calibri" w:cs="Calibri"/>
          <w:bCs/>
          <w:sz w:val="22"/>
          <w:szCs w:val="22"/>
        </w:rPr>
      </w:pPr>
      <w:r w:rsidRPr="00662E9E">
        <w:rPr>
          <w:rFonts w:ascii="Calibri" w:hAnsi="Calibri" w:cs="Calibri"/>
          <w:bCs/>
          <w:sz w:val="22"/>
          <w:szCs w:val="22"/>
        </w:rPr>
        <w:t xml:space="preserve">Strony ustalają, że komunikacja związana z realizacją niniejszej umowy powinna odbywać się </w:t>
      </w:r>
      <w:r w:rsidR="00487353" w:rsidRPr="00662E9E">
        <w:rPr>
          <w:rFonts w:ascii="Calibri" w:hAnsi="Calibri" w:cs="Calibri"/>
          <w:bCs/>
          <w:sz w:val="22"/>
          <w:szCs w:val="22"/>
        </w:rPr>
        <w:br/>
      </w:r>
      <w:r w:rsidRPr="00662E9E">
        <w:rPr>
          <w:rFonts w:ascii="Calibri" w:hAnsi="Calibri" w:cs="Calibri"/>
          <w:bCs/>
          <w:sz w:val="22"/>
          <w:szCs w:val="22"/>
        </w:rPr>
        <w:t>w formie pisemnej lub mailowej, na następujące adresy:</w:t>
      </w:r>
    </w:p>
    <w:p w14:paraId="4D02E468" w14:textId="77777777" w:rsidR="00140470" w:rsidRPr="00662E9E" w:rsidRDefault="00140470" w:rsidP="009E5653">
      <w:pPr>
        <w:pStyle w:val="Akapitzlist"/>
        <w:numPr>
          <w:ilvl w:val="0"/>
          <w:numId w:val="19"/>
        </w:numPr>
        <w:jc w:val="both"/>
        <w:rPr>
          <w:rFonts w:ascii="Calibri" w:hAnsi="Calibri" w:cs="Calibri"/>
          <w:bCs/>
          <w:sz w:val="22"/>
          <w:szCs w:val="22"/>
        </w:rPr>
      </w:pPr>
      <w:r w:rsidRPr="00662E9E">
        <w:rPr>
          <w:rFonts w:ascii="Calibri" w:hAnsi="Calibri" w:cs="Calibri"/>
          <w:bCs/>
          <w:sz w:val="22"/>
          <w:szCs w:val="22"/>
        </w:rPr>
        <w:t>Dla Zamawiającego:</w:t>
      </w:r>
    </w:p>
    <w:p w14:paraId="03013A68" w14:textId="77777777" w:rsidR="00140470" w:rsidRPr="00662E9E" w:rsidRDefault="00140470" w:rsidP="00140470">
      <w:pPr>
        <w:pStyle w:val="Akapitzlist"/>
        <w:jc w:val="both"/>
        <w:rPr>
          <w:rFonts w:ascii="Calibri" w:hAnsi="Calibri" w:cs="Calibri"/>
          <w:bCs/>
          <w:sz w:val="22"/>
          <w:szCs w:val="22"/>
        </w:rPr>
      </w:pPr>
      <w:r w:rsidRPr="00662E9E">
        <w:rPr>
          <w:rFonts w:ascii="Calibri" w:hAnsi="Calibri" w:cs="Calibri"/>
          <w:bCs/>
          <w:sz w:val="22"/>
          <w:szCs w:val="22"/>
        </w:rPr>
        <w:t>Adres: Urząd Gminy w Żórawinie, ul. Kolejowa 6, 55-020 Żórawina</w:t>
      </w:r>
    </w:p>
    <w:p w14:paraId="612A6C57" w14:textId="77777777" w:rsidR="00140470" w:rsidRPr="00662E9E" w:rsidRDefault="00140470" w:rsidP="00140470">
      <w:pPr>
        <w:pStyle w:val="Akapitzlist"/>
        <w:jc w:val="both"/>
        <w:rPr>
          <w:rFonts w:ascii="Calibri" w:hAnsi="Calibri" w:cs="Calibri"/>
          <w:bCs/>
          <w:sz w:val="22"/>
          <w:szCs w:val="22"/>
        </w:rPr>
      </w:pPr>
      <w:r w:rsidRPr="00662E9E">
        <w:rPr>
          <w:rFonts w:ascii="Calibri" w:hAnsi="Calibri" w:cs="Calibri"/>
          <w:bCs/>
          <w:sz w:val="22"/>
          <w:szCs w:val="22"/>
        </w:rPr>
        <w:t xml:space="preserve">Osoba kontaktowa: </w:t>
      </w:r>
      <w:r w:rsidR="00CC0858" w:rsidRPr="00662E9E">
        <w:rPr>
          <w:rFonts w:ascii="Calibri" w:hAnsi="Calibri" w:cs="Calibri"/>
          <w:bCs/>
          <w:sz w:val="22"/>
          <w:szCs w:val="22"/>
        </w:rPr>
        <w:t>………………………………………..</w:t>
      </w:r>
    </w:p>
    <w:p w14:paraId="338B272A" w14:textId="77777777" w:rsidR="00140470" w:rsidRPr="001E55B2" w:rsidRDefault="00140470" w:rsidP="00140470">
      <w:pPr>
        <w:pStyle w:val="Akapitzlist"/>
        <w:jc w:val="both"/>
        <w:rPr>
          <w:rFonts w:ascii="Calibri" w:hAnsi="Calibri" w:cs="Calibri"/>
          <w:bCs/>
          <w:sz w:val="22"/>
          <w:szCs w:val="22"/>
        </w:rPr>
      </w:pPr>
      <w:r w:rsidRPr="001E55B2">
        <w:rPr>
          <w:rFonts w:ascii="Calibri" w:hAnsi="Calibri" w:cs="Calibri"/>
          <w:bCs/>
          <w:sz w:val="22"/>
          <w:szCs w:val="22"/>
        </w:rPr>
        <w:t>E-mail:</w:t>
      </w:r>
      <w:r w:rsidR="000478C1" w:rsidRPr="00662E9E">
        <w:rPr>
          <w:rFonts w:ascii="Calibri" w:hAnsi="Calibri" w:cs="Calibri"/>
          <w:bCs/>
          <w:sz w:val="22"/>
          <w:szCs w:val="22"/>
        </w:rPr>
        <w:t xml:space="preserve"> </w:t>
      </w:r>
      <w:r w:rsidR="00CC0858" w:rsidRPr="00662E9E">
        <w:rPr>
          <w:rFonts w:ascii="Calibri" w:hAnsi="Calibri" w:cs="Calibri"/>
          <w:bCs/>
          <w:sz w:val="22"/>
          <w:szCs w:val="22"/>
        </w:rPr>
        <w:t>………………………………………………</w:t>
      </w:r>
    </w:p>
    <w:p w14:paraId="7C6A53C4" w14:textId="77777777" w:rsidR="00140470" w:rsidRPr="00662E9E" w:rsidRDefault="00140470" w:rsidP="009E5653">
      <w:pPr>
        <w:pStyle w:val="Akapitzlist"/>
        <w:numPr>
          <w:ilvl w:val="0"/>
          <w:numId w:val="19"/>
        </w:numPr>
        <w:jc w:val="both"/>
        <w:rPr>
          <w:rFonts w:ascii="Calibri" w:hAnsi="Calibri" w:cs="Calibri"/>
          <w:bCs/>
          <w:sz w:val="22"/>
          <w:szCs w:val="22"/>
        </w:rPr>
      </w:pPr>
      <w:r w:rsidRPr="00662E9E">
        <w:rPr>
          <w:rFonts w:ascii="Calibri" w:hAnsi="Calibri" w:cs="Calibri"/>
          <w:bCs/>
          <w:sz w:val="22"/>
          <w:szCs w:val="22"/>
        </w:rPr>
        <w:t>Dla Wykonawcy:</w:t>
      </w:r>
    </w:p>
    <w:p w14:paraId="161C7A6B" w14:textId="77777777" w:rsidR="00140470" w:rsidRPr="00662E9E" w:rsidRDefault="00140470" w:rsidP="00140470">
      <w:pPr>
        <w:pStyle w:val="Akapitzlist"/>
        <w:jc w:val="both"/>
        <w:rPr>
          <w:rFonts w:ascii="Calibri" w:hAnsi="Calibri" w:cs="Calibri"/>
          <w:bCs/>
          <w:sz w:val="22"/>
          <w:szCs w:val="22"/>
        </w:rPr>
      </w:pPr>
      <w:r w:rsidRPr="00662E9E">
        <w:rPr>
          <w:rFonts w:ascii="Calibri" w:hAnsi="Calibri" w:cs="Calibri"/>
          <w:bCs/>
          <w:sz w:val="22"/>
          <w:szCs w:val="22"/>
        </w:rPr>
        <w:t xml:space="preserve">Adres: </w:t>
      </w:r>
      <w:r w:rsidR="00CC0858" w:rsidRPr="00662E9E">
        <w:rPr>
          <w:rFonts w:ascii="Calibri" w:hAnsi="Calibri" w:cs="Calibri"/>
          <w:bCs/>
          <w:sz w:val="22"/>
          <w:szCs w:val="22"/>
        </w:rPr>
        <w:t>…………………………………………….</w:t>
      </w:r>
    </w:p>
    <w:p w14:paraId="5D912A38" w14:textId="77777777" w:rsidR="00140470" w:rsidRPr="00662E9E" w:rsidRDefault="00140470" w:rsidP="00140470">
      <w:pPr>
        <w:pStyle w:val="Akapitzlist"/>
        <w:jc w:val="both"/>
        <w:rPr>
          <w:rFonts w:ascii="Calibri" w:hAnsi="Calibri" w:cs="Calibri"/>
          <w:bCs/>
          <w:sz w:val="22"/>
          <w:szCs w:val="22"/>
        </w:rPr>
      </w:pPr>
      <w:r w:rsidRPr="00662E9E">
        <w:rPr>
          <w:rFonts w:ascii="Calibri" w:hAnsi="Calibri" w:cs="Calibri"/>
          <w:bCs/>
          <w:sz w:val="22"/>
          <w:szCs w:val="22"/>
        </w:rPr>
        <w:t>Osoba kontaktowa:</w:t>
      </w:r>
      <w:r w:rsidR="00CC0858" w:rsidRPr="00662E9E">
        <w:rPr>
          <w:rFonts w:ascii="Calibri" w:hAnsi="Calibri" w:cs="Calibri"/>
          <w:bCs/>
          <w:sz w:val="22"/>
          <w:szCs w:val="22"/>
        </w:rPr>
        <w:t>……………………………………..</w:t>
      </w:r>
    </w:p>
    <w:p w14:paraId="250D8DE6" w14:textId="77777777" w:rsidR="00140470" w:rsidRPr="00662E9E" w:rsidRDefault="00140470" w:rsidP="00140470">
      <w:pPr>
        <w:pStyle w:val="Akapitzlist"/>
        <w:jc w:val="both"/>
        <w:rPr>
          <w:rFonts w:ascii="Calibri" w:hAnsi="Calibri" w:cs="Calibri"/>
          <w:bCs/>
          <w:sz w:val="22"/>
          <w:szCs w:val="22"/>
        </w:rPr>
      </w:pPr>
      <w:r w:rsidRPr="00662E9E">
        <w:rPr>
          <w:rFonts w:ascii="Calibri" w:hAnsi="Calibri" w:cs="Calibri"/>
          <w:bCs/>
          <w:sz w:val="22"/>
          <w:szCs w:val="22"/>
        </w:rPr>
        <w:t>E-mail:</w:t>
      </w:r>
      <w:r w:rsidR="004B30D9" w:rsidRPr="00662E9E">
        <w:rPr>
          <w:rFonts w:ascii="Calibri" w:hAnsi="Calibri" w:cs="Calibri"/>
          <w:bCs/>
          <w:sz w:val="22"/>
          <w:szCs w:val="22"/>
        </w:rPr>
        <w:t xml:space="preserve"> </w:t>
      </w:r>
      <w:r w:rsidR="00CC0858" w:rsidRPr="00662E9E">
        <w:rPr>
          <w:rFonts w:ascii="Calibri" w:hAnsi="Calibri" w:cs="Calibri"/>
          <w:bCs/>
          <w:sz w:val="22"/>
          <w:szCs w:val="22"/>
        </w:rPr>
        <w:t>………………………………………………………………….</w:t>
      </w:r>
    </w:p>
    <w:p w14:paraId="2F46E3FA" w14:textId="4DA4B84C" w:rsidR="00A15274" w:rsidRDefault="00A15274" w:rsidP="00A15274">
      <w:pPr>
        <w:widowControl w:val="0"/>
        <w:jc w:val="both"/>
        <w:rPr>
          <w:rFonts w:ascii="Calibri" w:hAnsi="Calibri" w:cs="Calibri"/>
          <w:bCs/>
          <w:sz w:val="22"/>
          <w:szCs w:val="22"/>
        </w:rPr>
      </w:pPr>
    </w:p>
    <w:p w14:paraId="7A58B7D3" w14:textId="77777777" w:rsidR="00A15274" w:rsidRPr="00AC5F09" w:rsidRDefault="00A15274" w:rsidP="009E5653">
      <w:pPr>
        <w:widowControl w:val="0"/>
        <w:numPr>
          <w:ilvl w:val="0"/>
          <w:numId w:val="20"/>
        </w:numPr>
        <w:tabs>
          <w:tab w:val="clear" w:pos="454"/>
        </w:tabs>
        <w:ind w:left="284"/>
        <w:jc w:val="both"/>
        <w:rPr>
          <w:rFonts w:asciiTheme="minorHAnsi" w:hAnsiTheme="minorHAnsi" w:cstheme="minorHAnsi"/>
          <w:bCs/>
          <w:sz w:val="22"/>
          <w:szCs w:val="22"/>
        </w:rPr>
      </w:pPr>
      <w:r w:rsidRPr="00AC5F09">
        <w:rPr>
          <w:rFonts w:asciiTheme="minorHAnsi" w:hAnsiTheme="minorHAnsi" w:cstheme="minorHAnsi"/>
          <w:bCs/>
          <w:sz w:val="22"/>
          <w:szCs w:val="22"/>
        </w:rPr>
        <w:t xml:space="preserve">W sprawach nieuregulowanych postanowieniami niniejszej umowy mają zastosowanie przepisy ustawy </w:t>
      </w:r>
      <w:proofErr w:type="spellStart"/>
      <w:r w:rsidRPr="00AC5F09">
        <w:rPr>
          <w:rFonts w:asciiTheme="minorHAnsi" w:hAnsiTheme="minorHAnsi" w:cstheme="minorHAnsi"/>
          <w:bCs/>
          <w:sz w:val="22"/>
          <w:szCs w:val="22"/>
        </w:rPr>
        <w:t>Pzp</w:t>
      </w:r>
      <w:proofErr w:type="spellEnd"/>
      <w:r w:rsidRPr="00AC5F09">
        <w:rPr>
          <w:rFonts w:asciiTheme="minorHAnsi" w:hAnsiTheme="minorHAnsi" w:cstheme="minorHAnsi"/>
          <w:bCs/>
          <w:sz w:val="22"/>
          <w:szCs w:val="22"/>
        </w:rPr>
        <w:t>, Prawa Budowlanego i Kodeksu Cywilnego oraz inne przepisy prawa właściwe dla danego zdarzenia.</w:t>
      </w:r>
    </w:p>
    <w:p w14:paraId="38910FD1" w14:textId="6F13CB29" w:rsidR="00A15274" w:rsidRPr="00AC5F09" w:rsidRDefault="00A15274" w:rsidP="009E5653">
      <w:pPr>
        <w:widowControl w:val="0"/>
        <w:numPr>
          <w:ilvl w:val="0"/>
          <w:numId w:val="20"/>
        </w:numPr>
        <w:tabs>
          <w:tab w:val="clear" w:pos="454"/>
        </w:tabs>
        <w:ind w:left="284"/>
        <w:jc w:val="both"/>
        <w:rPr>
          <w:rFonts w:asciiTheme="minorHAnsi" w:hAnsiTheme="minorHAnsi" w:cstheme="minorHAnsi"/>
          <w:bCs/>
          <w:sz w:val="22"/>
          <w:szCs w:val="22"/>
        </w:rPr>
      </w:pPr>
      <w:r w:rsidRPr="00AC5F09">
        <w:rPr>
          <w:rFonts w:asciiTheme="minorHAnsi" w:hAnsiTheme="minorHAnsi" w:cstheme="minorHAnsi"/>
          <w:bCs/>
          <w:sz w:val="22"/>
          <w:szCs w:val="22"/>
        </w:rPr>
        <w:t>W przypadku powstania sporu związanego z zawarciem, z obowiązywaniem, z wykładnią lub wy</w:t>
      </w:r>
      <w:r w:rsidR="004A5262">
        <w:rPr>
          <w:rFonts w:asciiTheme="minorHAnsi" w:hAnsiTheme="minorHAnsi" w:cstheme="minorHAnsi"/>
          <w:bCs/>
          <w:sz w:val="22"/>
          <w:szCs w:val="22"/>
        </w:rPr>
        <w:t>konaniem niniejszej umowy (</w:t>
      </w:r>
      <w:r w:rsidRPr="00AC5F09">
        <w:rPr>
          <w:rFonts w:asciiTheme="minorHAnsi" w:hAnsiTheme="minorHAnsi" w:cstheme="minorHAnsi"/>
          <w:bCs/>
          <w:sz w:val="22"/>
          <w:szCs w:val="22"/>
        </w:rPr>
        <w:t xml:space="preserve">roszczenia cywilnoprawne), Strony w pierwszej kolejności podejmą negocjacje pojednawcze w celu rozwiązania tego sporu. Strony zobowiązują się do poddania ewentualnych sporów mediacjom lub innemu polubownemu rozwiązaniu sporu przed Sądem Polubownym przy Prokuratorii Generalnej Rzeczpospolitej Polskiej, wybranym mediatorem lub osobą prowadzącą inne polubowne rozwiązanie sporu. </w:t>
      </w:r>
    </w:p>
    <w:p w14:paraId="301889A3" w14:textId="77777777" w:rsidR="00A15274" w:rsidRPr="00AC5F09" w:rsidRDefault="00A15274" w:rsidP="009E5653">
      <w:pPr>
        <w:widowControl w:val="0"/>
        <w:numPr>
          <w:ilvl w:val="0"/>
          <w:numId w:val="20"/>
        </w:numPr>
        <w:tabs>
          <w:tab w:val="clear" w:pos="454"/>
        </w:tabs>
        <w:ind w:left="284"/>
        <w:jc w:val="both"/>
        <w:rPr>
          <w:rFonts w:asciiTheme="minorHAnsi" w:hAnsiTheme="minorHAnsi" w:cstheme="minorHAnsi"/>
          <w:bCs/>
          <w:sz w:val="22"/>
          <w:szCs w:val="22"/>
        </w:rPr>
      </w:pPr>
      <w:r w:rsidRPr="00AC5F09">
        <w:rPr>
          <w:rFonts w:asciiTheme="minorHAnsi" w:hAnsiTheme="minorHAnsi" w:cstheme="minorHAnsi"/>
          <w:bCs/>
          <w:sz w:val="22"/>
          <w:szCs w:val="22"/>
        </w:rPr>
        <w:t>Do zakończenia negocjacji określonych w ust. 3, żadna ze Stron nie skieruje sprawy na drogę postępowania sądowego, chyba że będzie to niezbędne dla zachowania terminu do dochodzenia roszczenia, wynikającego z przepisów prawa.</w:t>
      </w:r>
    </w:p>
    <w:p w14:paraId="5858B38D" w14:textId="04772C7E" w:rsidR="00A15274" w:rsidRPr="00AC5F09" w:rsidRDefault="00A15274" w:rsidP="009E5653">
      <w:pPr>
        <w:widowControl w:val="0"/>
        <w:numPr>
          <w:ilvl w:val="0"/>
          <w:numId w:val="20"/>
        </w:numPr>
        <w:tabs>
          <w:tab w:val="clear" w:pos="454"/>
        </w:tabs>
        <w:ind w:left="284"/>
        <w:jc w:val="both"/>
        <w:rPr>
          <w:rFonts w:asciiTheme="minorHAnsi" w:hAnsiTheme="minorHAnsi" w:cstheme="minorHAnsi"/>
        </w:rPr>
      </w:pPr>
      <w:r w:rsidRPr="00AC5F09">
        <w:rPr>
          <w:rFonts w:asciiTheme="minorHAnsi" w:hAnsiTheme="minorHAnsi" w:cstheme="minorHAnsi"/>
          <w:bCs/>
          <w:sz w:val="22"/>
          <w:szCs w:val="22"/>
        </w:rPr>
        <w:t xml:space="preserve"> W razie bezskutecznego zakończenia negocjacji pojednawczych, właściwym w sprawach, o których mowa w ust. 3, jest sąd właściwy dla siedziby Zamawiającego.</w:t>
      </w:r>
    </w:p>
    <w:p w14:paraId="6B7D0E90" w14:textId="6AF29990" w:rsidR="00A15274" w:rsidRDefault="00A15274" w:rsidP="009E5653">
      <w:pPr>
        <w:widowControl w:val="0"/>
        <w:numPr>
          <w:ilvl w:val="0"/>
          <w:numId w:val="20"/>
        </w:numPr>
        <w:tabs>
          <w:tab w:val="clear" w:pos="454"/>
        </w:tabs>
        <w:ind w:left="284"/>
        <w:jc w:val="both"/>
        <w:rPr>
          <w:rFonts w:ascii="Calibri" w:hAnsi="Calibri" w:cs="Calibri"/>
          <w:sz w:val="22"/>
          <w:szCs w:val="22"/>
        </w:rPr>
      </w:pPr>
      <w:r w:rsidRPr="00A15274">
        <w:rPr>
          <w:rFonts w:ascii="Calibri" w:hAnsi="Calibri" w:cs="Calibri"/>
          <w:bCs/>
          <w:sz w:val="22"/>
          <w:szCs w:val="22"/>
        </w:rPr>
        <w:t xml:space="preserve">Umowę niniejszą sporządzono w czterech jednobrzmiących egzemplarzach, trzy egzemplarze dla Zamawiającego i jeden egzemplarz dla Wykonawcy. </w:t>
      </w:r>
    </w:p>
    <w:p w14:paraId="1146D299" w14:textId="5DED164A" w:rsidR="00140470" w:rsidRPr="00662E9E" w:rsidRDefault="00140470" w:rsidP="009E5653">
      <w:pPr>
        <w:widowControl w:val="0"/>
        <w:numPr>
          <w:ilvl w:val="0"/>
          <w:numId w:val="20"/>
        </w:numPr>
        <w:tabs>
          <w:tab w:val="clear" w:pos="454"/>
        </w:tabs>
        <w:ind w:left="284"/>
        <w:jc w:val="both"/>
        <w:rPr>
          <w:rFonts w:ascii="Calibri" w:hAnsi="Calibri" w:cs="Calibri"/>
          <w:sz w:val="22"/>
          <w:szCs w:val="22"/>
        </w:rPr>
      </w:pPr>
      <w:r w:rsidRPr="00662E9E">
        <w:rPr>
          <w:rFonts w:ascii="Calibri" w:hAnsi="Calibri" w:cs="Calibri"/>
          <w:sz w:val="22"/>
          <w:szCs w:val="22"/>
        </w:rPr>
        <w:t xml:space="preserve">Umowa wchodzi w życie z dniem zawarcia. </w:t>
      </w:r>
    </w:p>
    <w:p w14:paraId="6509F865" w14:textId="77777777" w:rsidR="00140470" w:rsidRPr="00662E9E" w:rsidRDefault="00140470" w:rsidP="009E5653">
      <w:pPr>
        <w:widowControl w:val="0"/>
        <w:numPr>
          <w:ilvl w:val="0"/>
          <w:numId w:val="20"/>
        </w:numPr>
        <w:tabs>
          <w:tab w:val="clear" w:pos="454"/>
        </w:tabs>
        <w:ind w:left="284"/>
        <w:jc w:val="both"/>
        <w:rPr>
          <w:rFonts w:ascii="Calibri" w:hAnsi="Calibri" w:cs="Calibri"/>
          <w:bCs/>
          <w:sz w:val="22"/>
          <w:szCs w:val="22"/>
        </w:rPr>
      </w:pPr>
      <w:r w:rsidRPr="00662E9E">
        <w:rPr>
          <w:rFonts w:ascii="Calibri" w:hAnsi="Calibri" w:cs="Calibri"/>
          <w:sz w:val="22"/>
          <w:szCs w:val="22"/>
        </w:rPr>
        <w:t xml:space="preserve">Integralną część </w:t>
      </w:r>
      <w:r w:rsidRPr="00662E9E">
        <w:rPr>
          <w:rFonts w:ascii="Calibri" w:hAnsi="Calibri" w:cs="Calibri"/>
          <w:bCs/>
          <w:sz w:val="22"/>
          <w:szCs w:val="22"/>
        </w:rPr>
        <w:t>niniejszej Umowy stanowią następujące załączniki:</w:t>
      </w:r>
    </w:p>
    <w:p w14:paraId="01AEB1FC" w14:textId="6C1CC15F" w:rsidR="00A23145" w:rsidRPr="00F938FD" w:rsidRDefault="00A004B9" w:rsidP="009E5653">
      <w:pPr>
        <w:pStyle w:val="Akapitzlist"/>
        <w:numPr>
          <w:ilvl w:val="0"/>
          <w:numId w:val="23"/>
        </w:numPr>
        <w:jc w:val="both"/>
        <w:rPr>
          <w:rFonts w:ascii="Calibri" w:hAnsi="Calibri" w:cs="Calibri"/>
          <w:bCs/>
          <w:sz w:val="22"/>
          <w:szCs w:val="22"/>
        </w:rPr>
      </w:pPr>
      <w:r>
        <w:rPr>
          <w:rFonts w:ascii="Calibri" w:hAnsi="Calibri" w:cs="Calibri"/>
          <w:bCs/>
          <w:sz w:val="22"/>
          <w:szCs w:val="22"/>
        </w:rPr>
        <w:t xml:space="preserve">Załącznik nr 1 </w:t>
      </w:r>
      <w:r w:rsidRPr="00662E9E">
        <w:rPr>
          <w:rFonts w:ascii="Calibri" w:hAnsi="Calibri" w:cs="Calibri"/>
          <w:bCs/>
          <w:sz w:val="22"/>
          <w:szCs w:val="22"/>
        </w:rPr>
        <w:t>–</w:t>
      </w:r>
      <w:r>
        <w:rPr>
          <w:rFonts w:ascii="Calibri" w:hAnsi="Calibri" w:cs="Calibri"/>
          <w:bCs/>
          <w:sz w:val="22"/>
          <w:szCs w:val="22"/>
        </w:rPr>
        <w:t xml:space="preserve"> </w:t>
      </w:r>
      <w:r w:rsidR="00A23145">
        <w:rPr>
          <w:rFonts w:ascii="Calibri" w:hAnsi="Calibri" w:cs="Calibri"/>
          <w:bCs/>
          <w:sz w:val="22"/>
          <w:szCs w:val="22"/>
        </w:rPr>
        <w:t>Opis Przedmiotu Zamówienia;</w:t>
      </w:r>
    </w:p>
    <w:p w14:paraId="122E214D" w14:textId="4C75804F" w:rsidR="00A23145" w:rsidRPr="00F938FD" w:rsidRDefault="00A004B9" w:rsidP="009E5653">
      <w:pPr>
        <w:pStyle w:val="Akapitzlist"/>
        <w:numPr>
          <w:ilvl w:val="0"/>
          <w:numId w:val="23"/>
        </w:numPr>
        <w:jc w:val="both"/>
        <w:rPr>
          <w:rFonts w:ascii="Calibri" w:hAnsi="Calibri" w:cs="Calibri"/>
          <w:bCs/>
          <w:sz w:val="22"/>
          <w:szCs w:val="22"/>
        </w:rPr>
      </w:pPr>
      <w:r w:rsidRPr="00F938FD">
        <w:rPr>
          <w:rFonts w:ascii="Calibri" w:hAnsi="Calibri" w:cs="Calibri"/>
          <w:bCs/>
          <w:sz w:val="22"/>
          <w:szCs w:val="22"/>
        </w:rPr>
        <w:t xml:space="preserve">Załącznik nr 2 – </w:t>
      </w:r>
      <w:r w:rsidR="00F938FD" w:rsidRPr="00F938FD">
        <w:rPr>
          <w:rFonts w:ascii="Calibri" w:hAnsi="Calibri" w:cs="Calibri"/>
          <w:bCs/>
          <w:sz w:val="22"/>
          <w:szCs w:val="22"/>
        </w:rPr>
        <w:t>Dokumentacja projektowa</w:t>
      </w:r>
      <w:r w:rsidR="00F938FD">
        <w:rPr>
          <w:rFonts w:ascii="Calibri" w:hAnsi="Calibri" w:cs="Calibri"/>
          <w:bCs/>
          <w:sz w:val="22"/>
          <w:szCs w:val="22"/>
        </w:rPr>
        <w:t>;</w:t>
      </w:r>
    </w:p>
    <w:p w14:paraId="4B6F4EFC" w14:textId="15E10E76" w:rsidR="00140470" w:rsidRPr="00662E9E" w:rsidRDefault="00140470" w:rsidP="009E5653">
      <w:pPr>
        <w:pStyle w:val="Akapitzlist"/>
        <w:numPr>
          <w:ilvl w:val="0"/>
          <w:numId w:val="23"/>
        </w:numPr>
        <w:jc w:val="both"/>
        <w:rPr>
          <w:rFonts w:ascii="Calibri" w:hAnsi="Calibri" w:cs="Calibri"/>
          <w:bCs/>
          <w:sz w:val="22"/>
          <w:szCs w:val="22"/>
        </w:rPr>
      </w:pPr>
      <w:r w:rsidRPr="00662E9E">
        <w:rPr>
          <w:rFonts w:ascii="Calibri" w:hAnsi="Calibri" w:cs="Calibri"/>
          <w:bCs/>
          <w:sz w:val="22"/>
          <w:szCs w:val="22"/>
        </w:rPr>
        <w:t xml:space="preserve">Załącznik nr </w:t>
      </w:r>
      <w:r w:rsidR="00A004B9">
        <w:rPr>
          <w:rFonts w:ascii="Calibri" w:hAnsi="Calibri" w:cs="Calibri"/>
          <w:bCs/>
          <w:sz w:val="22"/>
          <w:szCs w:val="22"/>
        </w:rPr>
        <w:t>3</w:t>
      </w:r>
      <w:r w:rsidRPr="00662E9E">
        <w:rPr>
          <w:rFonts w:ascii="Calibri" w:hAnsi="Calibri" w:cs="Calibri"/>
          <w:bCs/>
          <w:sz w:val="22"/>
          <w:szCs w:val="22"/>
        </w:rPr>
        <w:t xml:space="preserve"> – Oferta wykonawcy</w:t>
      </w:r>
      <w:r w:rsidR="00FA3FFE">
        <w:rPr>
          <w:rFonts w:ascii="Calibri" w:hAnsi="Calibri" w:cs="Calibri"/>
          <w:bCs/>
          <w:sz w:val="22"/>
          <w:szCs w:val="22"/>
        </w:rPr>
        <w:t>.</w:t>
      </w:r>
    </w:p>
    <w:bookmarkEnd w:id="15"/>
    <w:p w14:paraId="0835FEA1" w14:textId="77777777" w:rsidR="00487353" w:rsidRPr="00662E9E" w:rsidRDefault="00487353" w:rsidP="00140470">
      <w:pPr>
        <w:tabs>
          <w:tab w:val="left" w:pos="426"/>
        </w:tabs>
        <w:spacing w:before="120" w:after="120"/>
        <w:jc w:val="center"/>
        <w:rPr>
          <w:rFonts w:ascii="Calibri" w:hAnsi="Calibri" w:cs="Calibri"/>
          <w:b/>
          <w:sz w:val="22"/>
          <w:szCs w:val="22"/>
        </w:rPr>
      </w:pPr>
    </w:p>
    <w:p w14:paraId="1A761B3E" w14:textId="77777777" w:rsidR="00204AB5" w:rsidRPr="00662E9E" w:rsidRDefault="002160FC" w:rsidP="00140470">
      <w:pPr>
        <w:tabs>
          <w:tab w:val="left" w:pos="426"/>
        </w:tabs>
        <w:spacing w:before="120" w:after="120"/>
        <w:jc w:val="center"/>
        <w:rPr>
          <w:rFonts w:ascii="Calibri" w:hAnsi="Calibri" w:cs="Calibri"/>
          <w:sz w:val="22"/>
          <w:szCs w:val="22"/>
        </w:rPr>
      </w:pPr>
      <w:r w:rsidRPr="00662E9E">
        <w:rPr>
          <w:rFonts w:ascii="Calibri" w:hAnsi="Calibri" w:cs="Calibri"/>
          <w:b/>
          <w:sz w:val="22"/>
          <w:szCs w:val="22"/>
        </w:rPr>
        <w:t>ZAMAWIAJĄCY:                                                              WYKONAWCA:</w:t>
      </w:r>
    </w:p>
    <w:sectPr w:rsidR="00204AB5" w:rsidRPr="00662E9E" w:rsidSect="0083025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851" w:left="1417" w:header="283" w:footer="283"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EDF50C" w16cex:dateUtc="2026-05-12T23:38:00Z"/>
  <w16cex:commentExtensible w16cex:durableId="0E326422" w16cex:dateUtc="2026-05-12T23:31:00Z"/>
  <w16cex:commentExtensible w16cex:durableId="73EE7D90" w16cex:dateUtc="2026-05-12T23:34:00Z"/>
  <w16cex:commentExtensible w16cex:durableId="72E20DD0" w16cex:dateUtc="2026-05-12T23:35:00Z"/>
  <w16cex:commentExtensible w16cex:durableId="307F53B7" w16cex:dateUtc="2026-05-12T23:28:00Z"/>
  <w16cex:commentExtensible w16cex:durableId="4C14F409" w16cex:dateUtc="2026-05-12T2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CD3D8" w14:textId="77777777" w:rsidR="008A7816" w:rsidRDefault="008A7816">
      <w:r>
        <w:separator/>
      </w:r>
    </w:p>
  </w:endnote>
  <w:endnote w:type="continuationSeparator" w:id="0">
    <w:p w14:paraId="4DF95334" w14:textId="77777777" w:rsidR="008A7816" w:rsidRDefault="008A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IDFont+F1">
    <w:altName w:val="Calibri"/>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6565630"/>
      <w:docPartObj>
        <w:docPartGallery w:val="Page Numbers (Bottom of Page)"/>
        <w:docPartUnique/>
      </w:docPartObj>
    </w:sdtPr>
    <w:sdtEndPr/>
    <w:sdtContent>
      <w:p w14:paraId="4F146AF9" w14:textId="2DF64FDC" w:rsidR="008A7816" w:rsidRDefault="008A7816">
        <w:pPr>
          <w:pStyle w:val="Stopka"/>
          <w:jc w:val="center"/>
        </w:pPr>
        <w:r>
          <w:fldChar w:fldCharType="begin"/>
        </w:r>
        <w:r>
          <w:instrText>PAGE   \* MERGEFORMAT</w:instrText>
        </w:r>
        <w:r>
          <w:fldChar w:fldCharType="separate"/>
        </w:r>
        <w:r>
          <w:t>2</w:t>
        </w:r>
        <w:r>
          <w:fldChar w:fldCharType="end"/>
        </w:r>
      </w:p>
    </w:sdtContent>
  </w:sdt>
  <w:p w14:paraId="693DF025" w14:textId="77777777" w:rsidR="008A7816" w:rsidRDefault="008A781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120486"/>
      <w:docPartObj>
        <w:docPartGallery w:val="Page Numbers (Bottom of Page)"/>
        <w:docPartUnique/>
      </w:docPartObj>
    </w:sdtPr>
    <w:sdtEndPr/>
    <w:sdtContent>
      <w:p w14:paraId="24B85272" w14:textId="7B799DE3" w:rsidR="008A7816" w:rsidRDefault="008A7816">
        <w:pPr>
          <w:pStyle w:val="Stopka"/>
          <w:jc w:val="center"/>
        </w:pPr>
        <w:r>
          <w:fldChar w:fldCharType="begin"/>
        </w:r>
        <w:r>
          <w:instrText>PAGE   \* MERGEFORMAT</w:instrText>
        </w:r>
        <w:r>
          <w:fldChar w:fldCharType="separate"/>
        </w:r>
        <w:r>
          <w:t>2</w:t>
        </w:r>
        <w:r>
          <w:fldChar w:fldCharType="end"/>
        </w:r>
      </w:p>
    </w:sdtContent>
  </w:sdt>
  <w:p w14:paraId="28B8AEF8" w14:textId="77777777" w:rsidR="008A7816" w:rsidRPr="00352457" w:rsidRDefault="008A7816">
    <w:pPr>
      <w:pStyle w:val="Stopka"/>
      <w:ind w:right="360"/>
      <w:rPr>
        <w:rFonts w:ascii="Calibri" w:hAnsi="Calibri" w:cs="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73FA2" w14:textId="2564006E" w:rsidR="008A7816" w:rsidRPr="00F7507C" w:rsidRDefault="008A7816" w:rsidP="00F7507C">
    <w:pPr>
      <w:pStyle w:val="Stopka"/>
      <w:jc w:val="center"/>
      <w:rPr>
        <w:i/>
        <w:sz w:val="16"/>
        <w:szCs w:val="16"/>
      </w:rPr>
    </w:pPr>
    <w:r w:rsidRPr="00347989">
      <w:rPr>
        <w:i/>
        <w:sz w:val="16"/>
        <w:szCs w:val="16"/>
      </w:rPr>
      <w:t xml:space="preserve">Zadanie dofinansowane </w:t>
    </w:r>
    <w:r w:rsidRPr="00347989">
      <w:rPr>
        <w:bCs/>
        <w:i/>
        <w:sz w:val="16"/>
        <w:szCs w:val="16"/>
      </w:rPr>
      <w:t>w ramach Priorytetu nr 2 „Fundusze Europejskie na rzecz środowiska na Dolnym Śląsku” Działania nr 2.8 „Efektywność energetyczna w budynkach publicznych - ZIT” Programu Fundusze Europejskie dla Dolnego Śląska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F579E" w14:textId="77777777" w:rsidR="008A7816" w:rsidRDefault="008A7816">
      <w:r>
        <w:separator/>
      </w:r>
    </w:p>
  </w:footnote>
  <w:footnote w:type="continuationSeparator" w:id="0">
    <w:p w14:paraId="05769F8F" w14:textId="77777777" w:rsidR="008A7816" w:rsidRDefault="008A7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B25F6" w14:textId="030E973F" w:rsidR="008A7816" w:rsidRDefault="008A7816" w:rsidP="00AC5F09">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6036D" w14:textId="32338716" w:rsidR="008A7816" w:rsidRDefault="008A7816" w:rsidP="00AC5F0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F9A38" w14:textId="46489836" w:rsidR="008A7816" w:rsidRDefault="008A7816">
    <w:pPr>
      <w:pStyle w:val="Nagwek"/>
    </w:pPr>
  </w:p>
  <w:p w14:paraId="08CEFF55" w14:textId="4D0EF40B" w:rsidR="008A7816" w:rsidRDefault="008A7816" w:rsidP="00AC5F09">
    <w:pPr>
      <w:pStyle w:val="Nagwek"/>
      <w:jc w:val="center"/>
    </w:pPr>
    <w:r>
      <w:rPr>
        <w:rFonts w:cs="Calibri"/>
        <w:noProof/>
      </w:rPr>
      <w:drawing>
        <wp:inline distT="0" distB="0" distL="0" distR="0" wp14:anchorId="51B5306C" wp14:editId="05EF0068">
          <wp:extent cx="5760720" cy="608330"/>
          <wp:effectExtent l="0" t="0" r="0" b="1270"/>
          <wp:docPr id="1" name="Obraz 3" descr="Przykładowe zestawienie znaków dla programu regionalnego w wersji pełnokolorowej"/>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760720" cy="608330"/>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55"/>
    <w:multiLevelType w:val="multilevel"/>
    <w:tmpl w:val="00000055"/>
    <w:name w:val="WW8Num85"/>
    <w:lvl w:ilvl="0">
      <w:start w:val="1"/>
      <w:numFmt w:val="decimal"/>
      <w:lvlText w:val="%1."/>
      <w:lvlJc w:val="left"/>
      <w:pPr>
        <w:tabs>
          <w:tab w:val="num" w:pos="0"/>
        </w:tabs>
        <w:ind w:left="720" w:hanging="360"/>
      </w:pPr>
      <w:rPr>
        <w:rFonts w:eastAsia="Times New Roman" w:cs="Calibri"/>
        <w:b/>
        <w:i w:val="0"/>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2F108E6"/>
    <w:multiLevelType w:val="multilevel"/>
    <w:tmpl w:val="72C0D27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9343C0"/>
    <w:multiLevelType w:val="hybridMultilevel"/>
    <w:tmpl w:val="541AC4A4"/>
    <w:lvl w:ilvl="0" w:tplc="25628AD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7C27C0"/>
    <w:multiLevelType w:val="hybridMultilevel"/>
    <w:tmpl w:val="5A0A860C"/>
    <w:lvl w:ilvl="0" w:tplc="25628AD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6147D6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670BED"/>
    <w:multiLevelType w:val="hybridMultilevel"/>
    <w:tmpl w:val="910E62C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8D577F4"/>
    <w:multiLevelType w:val="multilevel"/>
    <w:tmpl w:val="DE32C42A"/>
    <w:lvl w:ilvl="0">
      <w:start w:val="1"/>
      <w:numFmt w:val="decimal"/>
      <w:lvlText w:val="%1."/>
      <w:lvlJc w:val="left"/>
      <w:pPr>
        <w:ind w:left="720" w:hanging="360"/>
      </w:pPr>
    </w:lvl>
    <w:lvl w:ilvl="1">
      <w:start w:val="1"/>
      <w:numFmt w:val="decimal"/>
      <w:lvlText w:val="(%2)"/>
      <w:lvlJc w:val="left"/>
      <w:pPr>
        <w:ind w:left="1080" w:hanging="360"/>
      </w:pPr>
      <w:rPr>
        <w:rFonts w:hint="default"/>
        <w:b w:val="0"/>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6" w15:restartNumberingAfterBreak="0">
    <w:nsid w:val="08ED238D"/>
    <w:multiLevelType w:val="hybridMultilevel"/>
    <w:tmpl w:val="F5788064"/>
    <w:lvl w:ilvl="0" w:tplc="EEA2481C">
      <w:start w:val="1"/>
      <w:numFmt w:val="decimal"/>
      <w:lvlText w:val="%1."/>
      <w:lvlJc w:val="left"/>
      <w:pPr>
        <w:ind w:left="360" w:hanging="360"/>
      </w:pPr>
      <w:rPr>
        <w:rFonts w:asciiTheme="minorHAnsi" w:eastAsia="Times New Roman" w:hAnsiTheme="minorHAnsi" w:cs="Times New Roman"/>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95A669D"/>
    <w:multiLevelType w:val="multilevel"/>
    <w:tmpl w:val="DE32C42A"/>
    <w:lvl w:ilvl="0">
      <w:start w:val="1"/>
      <w:numFmt w:val="decimal"/>
      <w:lvlText w:val="%1."/>
      <w:lvlJc w:val="left"/>
      <w:pPr>
        <w:ind w:left="720" w:hanging="360"/>
      </w:pPr>
    </w:lvl>
    <w:lvl w:ilvl="1">
      <w:start w:val="1"/>
      <w:numFmt w:val="decimal"/>
      <w:lvlText w:val="(%2)"/>
      <w:lvlJc w:val="left"/>
      <w:pPr>
        <w:ind w:left="1080" w:hanging="360"/>
      </w:pPr>
      <w:rPr>
        <w:rFonts w:hint="default"/>
        <w:b w:val="0"/>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0AC01E38"/>
    <w:multiLevelType w:val="hybridMultilevel"/>
    <w:tmpl w:val="C00E4C04"/>
    <w:lvl w:ilvl="0" w:tplc="588A1712">
      <w:start w:val="1"/>
      <w:numFmt w:val="decimal"/>
      <w:lvlText w:val="%1."/>
      <w:lvlJc w:val="left"/>
      <w:pPr>
        <w:ind w:left="720" w:hanging="360"/>
      </w:pPr>
      <w:rPr>
        <w:rFonts w:hint="default"/>
        <w:sz w:val="24"/>
      </w:rPr>
    </w:lvl>
    <w:lvl w:ilvl="1" w:tplc="B82E2F62">
      <w:start w:val="1"/>
      <w:numFmt w:val="decimal"/>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031AB5"/>
    <w:multiLevelType w:val="hybridMultilevel"/>
    <w:tmpl w:val="8886E8E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0995DD1"/>
    <w:multiLevelType w:val="multilevel"/>
    <w:tmpl w:val="1B48128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681FED"/>
    <w:multiLevelType w:val="hybridMultilevel"/>
    <w:tmpl w:val="9A80C190"/>
    <w:lvl w:ilvl="0" w:tplc="11EAC1CE">
      <w:start w:val="1"/>
      <w:numFmt w:val="decimal"/>
      <w:lvlText w:val="%1."/>
      <w:lvlJc w:val="left"/>
      <w:pPr>
        <w:ind w:left="720" w:hanging="360"/>
      </w:pPr>
      <w:rPr>
        <w:rFonts w:ascii="Arial" w:eastAsia="Times New Roman" w:hAnsi="Arial" w:cs="Arial" w:hint="default"/>
        <w:b w:val="0"/>
      </w:rPr>
    </w:lvl>
    <w:lvl w:ilvl="1" w:tplc="6212EC40">
      <w:start w:val="1"/>
      <w:numFmt w:val="decimal"/>
      <w:lvlText w:val="%2."/>
      <w:lvlJc w:val="left"/>
      <w:pPr>
        <w:ind w:left="1440" w:hanging="360"/>
      </w:pPr>
      <w:rPr>
        <w:rFonts w:ascii="Arial" w:eastAsia="Times New Roman" w:hAnsi="Arial" w:cs="Arial" w:hint="default"/>
        <w:b w:val="0"/>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E7159A"/>
    <w:multiLevelType w:val="hybridMultilevel"/>
    <w:tmpl w:val="0400CB9E"/>
    <w:lvl w:ilvl="0" w:tplc="F2EE5CFA">
      <w:start w:val="1"/>
      <w:numFmt w:val="decimal"/>
      <w:lvlText w:val="%1."/>
      <w:lvlJc w:val="left"/>
      <w:pPr>
        <w:ind w:left="720" w:hanging="360"/>
      </w:pPr>
      <w:rPr>
        <w:rFonts w:ascii="Calibri" w:eastAsia="Times New Roman" w:hAnsi="Calibri" w:cs="Calibri" w:hint="default"/>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6A458C7"/>
    <w:multiLevelType w:val="hybridMultilevel"/>
    <w:tmpl w:val="812043D0"/>
    <w:lvl w:ilvl="0" w:tplc="E3E6A04E">
      <w:start w:val="1"/>
      <w:numFmt w:val="lowerLetter"/>
      <w:lvlText w:val="%1)"/>
      <w:lvlJc w:val="left"/>
      <w:pPr>
        <w:ind w:left="1004" w:hanging="360"/>
      </w:pPr>
      <w:rPr>
        <w:b w:val="0"/>
      </w:rPr>
    </w:lvl>
    <w:lvl w:ilvl="1" w:tplc="C7A470D2">
      <w:start w:val="1"/>
      <w:numFmt w:val="decimal"/>
      <w:lvlText w:val="%2)"/>
      <w:lvlJc w:val="left"/>
      <w:pPr>
        <w:ind w:left="1724" w:hanging="360"/>
      </w:pPr>
      <w:rPr>
        <w:rFonts w:hint="default"/>
        <w:b w:val="0"/>
        <w:color w:val="auto"/>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D3F42F5"/>
    <w:multiLevelType w:val="hybridMultilevel"/>
    <w:tmpl w:val="A5927C34"/>
    <w:lvl w:ilvl="0" w:tplc="04150017">
      <w:start w:val="1"/>
      <w:numFmt w:val="lowerLetter"/>
      <w:lvlText w:val="%1)"/>
      <w:lvlJc w:val="left"/>
      <w:pPr>
        <w:ind w:left="1789" w:hanging="360"/>
      </w:pPr>
      <w:rPr>
        <w:rFonts w:hint="default"/>
        <w:b w:val="0"/>
      </w:rPr>
    </w:lvl>
    <w:lvl w:ilvl="1" w:tplc="04150017">
      <w:start w:val="1"/>
      <w:numFmt w:val="lowerLetter"/>
      <w:lvlText w:val="%2)"/>
      <w:lvlJc w:val="left"/>
      <w:pPr>
        <w:ind w:left="2509" w:hanging="360"/>
      </w:pPr>
      <w:rPr>
        <w:rFonts w:hint="default"/>
        <w:b w:val="0"/>
      </w:r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5" w15:restartNumberingAfterBreak="0">
    <w:nsid w:val="1F634AEB"/>
    <w:multiLevelType w:val="hybridMultilevel"/>
    <w:tmpl w:val="FCF26490"/>
    <w:lvl w:ilvl="0" w:tplc="8B360D3C">
      <w:start w:val="1"/>
      <w:numFmt w:val="decimal"/>
      <w:lvlText w:val="%1."/>
      <w:lvlJc w:val="left"/>
      <w:pPr>
        <w:ind w:left="720" w:hanging="360"/>
      </w:pPr>
      <w:rPr>
        <w:rFonts w:eastAsia="Times New Roman"/>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0FB66FF"/>
    <w:multiLevelType w:val="multilevel"/>
    <w:tmpl w:val="1B48128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BD13B1"/>
    <w:multiLevelType w:val="hybridMultilevel"/>
    <w:tmpl w:val="817011C4"/>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15:restartNumberingAfterBreak="0">
    <w:nsid w:val="25084BC3"/>
    <w:multiLevelType w:val="multilevel"/>
    <w:tmpl w:val="4FC21F40"/>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5A6C"/>
    <w:multiLevelType w:val="multilevel"/>
    <w:tmpl w:val="4FC21F40"/>
    <w:lvl w:ilvl="0">
      <w:start w:val="1"/>
      <w:numFmt w:val="decimal"/>
      <w:lvlText w:val="%1."/>
      <w:lvlJc w:val="left"/>
      <w:pPr>
        <w:ind w:left="360" w:hanging="360"/>
      </w:pPr>
    </w:lvl>
    <w:lvl w:ilvl="1">
      <w:start w:val="1"/>
      <w:numFmt w:val="lowerLetter"/>
      <w:lvlText w:val="%2)"/>
      <w:lvlJc w:val="left"/>
      <w:pPr>
        <w:ind w:left="114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435833"/>
    <w:multiLevelType w:val="hybridMultilevel"/>
    <w:tmpl w:val="5A0A860C"/>
    <w:lvl w:ilvl="0" w:tplc="25628AD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6147D6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8A3FAD"/>
    <w:multiLevelType w:val="hybridMultilevel"/>
    <w:tmpl w:val="72FA39D6"/>
    <w:lvl w:ilvl="0" w:tplc="3A02A910">
      <w:start w:val="1"/>
      <w:numFmt w:val="decimal"/>
      <w:lvlText w:val="%1)"/>
      <w:lvlJc w:val="left"/>
      <w:pPr>
        <w:ind w:left="2880" w:hanging="360"/>
      </w:pPr>
      <w:rPr>
        <w:b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2" w15:restartNumberingAfterBreak="0">
    <w:nsid w:val="2D876176"/>
    <w:multiLevelType w:val="multilevel"/>
    <w:tmpl w:val="E896560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790C18"/>
    <w:multiLevelType w:val="hybridMultilevel"/>
    <w:tmpl w:val="68E0C84A"/>
    <w:lvl w:ilvl="0" w:tplc="428665D0">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BA6572"/>
    <w:multiLevelType w:val="multilevel"/>
    <w:tmpl w:val="46AEEB12"/>
    <w:lvl w:ilvl="0">
      <w:start w:val="28"/>
      <w:numFmt w:val="decimal"/>
      <w:lvlText w:val="%1."/>
      <w:lvlJc w:val="left"/>
      <w:pPr>
        <w:ind w:left="480" w:hanging="480"/>
      </w:pPr>
      <w:rPr>
        <w:b/>
      </w:rPr>
    </w:lvl>
    <w:lvl w:ilvl="1">
      <w:start w:val="1"/>
      <w:numFmt w:val="decimal"/>
      <w:lvlText w:val="%2."/>
      <w:lvlJc w:val="left"/>
      <w:pPr>
        <w:ind w:left="480" w:hanging="480"/>
      </w:pPr>
      <w:rPr>
        <w:b w:val="0"/>
        <w:i w:val="0"/>
        <w:strike w:val="0"/>
        <w:dstrike w:val="0"/>
        <w:color w:val="auto"/>
        <w:u w:val="none"/>
        <w:effect w:val="none"/>
      </w:rPr>
    </w:lvl>
    <w:lvl w:ilvl="2">
      <w:start w:val="1"/>
      <w:numFmt w:val="decimal"/>
      <w:lvlText w:val="%1.%2.%3."/>
      <w:lvlJc w:val="left"/>
      <w:pPr>
        <w:ind w:left="720" w:hanging="720"/>
      </w:pPr>
      <w:rPr>
        <w:i w:val="0"/>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25" w15:restartNumberingAfterBreak="0">
    <w:nsid w:val="31E860AD"/>
    <w:multiLevelType w:val="hybridMultilevel"/>
    <w:tmpl w:val="0A84DFB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1FF30BE"/>
    <w:multiLevelType w:val="hybridMultilevel"/>
    <w:tmpl w:val="B2005028"/>
    <w:lvl w:ilvl="0" w:tplc="79A40DC4">
      <w:start w:val="1"/>
      <w:numFmt w:val="decimal"/>
      <w:lvlText w:val="%1."/>
      <w:lvlJc w:val="left"/>
      <w:pPr>
        <w:ind w:left="2345" w:hanging="360"/>
      </w:pPr>
      <w:rPr>
        <w:rFonts w:ascii="Calibri" w:eastAsia="Times New Roman" w:hAnsi="Calibri" w:cs="Calibri" w:hint="default"/>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34125F4A"/>
    <w:multiLevelType w:val="multilevel"/>
    <w:tmpl w:val="1B48128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4B429E0"/>
    <w:multiLevelType w:val="multilevel"/>
    <w:tmpl w:val="1B48128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5A24DB9"/>
    <w:multiLevelType w:val="multilevel"/>
    <w:tmpl w:val="E7146F5E"/>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35C57F12"/>
    <w:multiLevelType w:val="hybridMultilevel"/>
    <w:tmpl w:val="541AC4A4"/>
    <w:lvl w:ilvl="0" w:tplc="25628AD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BC7E74"/>
    <w:multiLevelType w:val="hybridMultilevel"/>
    <w:tmpl w:val="D4B4A30E"/>
    <w:lvl w:ilvl="0" w:tplc="391898F6">
      <w:start w:val="1"/>
      <w:numFmt w:val="decimal"/>
      <w:lvlText w:val="%1."/>
      <w:lvlJc w:val="left"/>
      <w:pPr>
        <w:tabs>
          <w:tab w:val="num" w:pos="454"/>
        </w:tabs>
        <w:ind w:left="624" w:hanging="284"/>
      </w:pPr>
      <w:rPr>
        <w:rFonts w:hint="default"/>
        <w:b w:val="0"/>
        <w:color w:val="auto"/>
      </w:rPr>
    </w:lvl>
    <w:lvl w:ilvl="1" w:tplc="4A16B4C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85A1E8D"/>
    <w:multiLevelType w:val="multilevel"/>
    <w:tmpl w:val="E896560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8694CA9"/>
    <w:multiLevelType w:val="hybridMultilevel"/>
    <w:tmpl w:val="BC942D34"/>
    <w:lvl w:ilvl="0" w:tplc="11EAC1CE">
      <w:start w:val="1"/>
      <w:numFmt w:val="decimal"/>
      <w:lvlText w:val="%1."/>
      <w:lvlJc w:val="left"/>
      <w:pPr>
        <w:ind w:left="720" w:hanging="360"/>
      </w:pPr>
      <w:rPr>
        <w:rFonts w:ascii="Arial" w:eastAsia="Times New Roman" w:hAnsi="Arial" w:cs="Arial" w:hint="default"/>
        <w:b w:val="0"/>
      </w:rPr>
    </w:lvl>
    <w:lvl w:ilvl="1" w:tplc="AEDA8F0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755982"/>
    <w:multiLevelType w:val="hybridMultilevel"/>
    <w:tmpl w:val="C8D8C300"/>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5" w15:restartNumberingAfterBreak="0">
    <w:nsid w:val="3AF50F16"/>
    <w:multiLevelType w:val="multilevel"/>
    <w:tmpl w:val="18FA7414"/>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B1D042A"/>
    <w:multiLevelType w:val="multilevel"/>
    <w:tmpl w:val="06460312"/>
    <w:lvl w:ilvl="0">
      <w:start w:val="1"/>
      <w:numFmt w:val="decimal"/>
      <w:lvlText w:val="%1."/>
      <w:lvlJc w:val="left"/>
      <w:pPr>
        <w:ind w:left="720" w:hanging="360"/>
      </w:pPr>
      <w:rPr>
        <w:b w:val="0"/>
        <w:i w:val="0"/>
      </w:r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3FF7284B"/>
    <w:multiLevelType w:val="hybridMultilevel"/>
    <w:tmpl w:val="B6BA8680"/>
    <w:lvl w:ilvl="0" w:tplc="7D98CC3E">
      <w:start w:val="1"/>
      <w:numFmt w:val="decimal"/>
      <w:lvlText w:val="%1)"/>
      <w:lvlJc w:val="left"/>
      <w:pPr>
        <w:ind w:left="5040" w:hanging="360"/>
      </w:pPr>
      <w:rPr>
        <w:rFonts w:asciiTheme="minorHAnsi" w:eastAsia="Times New Roman" w:hAnsiTheme="minorHAnsi" w:cs="Times New Roman" w:hint="default"/>
      </w:r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38" w15:restartNumberingAfterBreak="0">
    <w:nsid w:val="40A54D2D"/>
    <w:multiLevelType w:val="hybridMultilevel"/>
    <w:tmpl w:val="541AC4A4"/>
    <w:lvl w:ilvl="0" w:tplc="25628AD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4B7C2D"/>
    <w:multiLevelType w:val="multilevel"/>
    <w:tmpl w:val="4FC21F40"/>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2B2596A"/>
    <w:multiLevelType w:val="hybridMultilevel"/>
    <w:tmpl w:val="541AC4A4"/>
    <w:lvl w:ilvl="0" w:tplc="25628AD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5C27482"/>
    <w:multiLevelType w:val="hybridMultilevel"/>
    <w:tmpl w:val="541AC4A4"/>
    <w:lvl w:ilvl="0" w:tplc="25628AD4">
      <w:start w:val="1"/>
      <w:numFmt w:val="lowerLetter"/>
      <w:lvlText w:val="%1)"/>
      <w:lvlJc w:val="left"/>
      <w:pPr>
        <w:ind w:left="502" w:hanging="360"/>
      </w:pPr>
      <w:rPr>
        <w:rFonts w:hint="default"/>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2" w15:restartNumberingAfterBreak="0">
    <w:nsid w:val="468D632D"/>
    <w:multiLevelType w:val="hybridMultilevel"/>
    <w:tmpl w:val="E550C3E2"/>
    <w:lvl w:ilvl="0" w:tplc="E548A0BA">
      <w:start w:val="1"/>
      <w:numFmt w:val="decimal"/>
      <w:lvlText w:val="%1."/>
      <w:lvlJc w:val="left"/>
      <w:pPr>
        <w:ind w:left="360" w:hanging="360"/>
      </w:pPr>
      <w:rPr>
        <w:b w:val="0"/>
        <w:i w:val="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3" w15:restartNumberingAfterBreak="0">
    <w:nsid w:val="4D254623"/>
    <w:multiLevelType w:val="hybridMultilevel"/>
    <w:tmpl w:val="541AC4A4"/>
    <w:lvl w:ilvl="0" w:tplc="25628AD4">
      <w:start w:val="1"/>
      <w:numFmt w:val="lowerLetter"/>
      <w:lvlText w:val="%1)"/>
      <w:lvlJc w:val="left"/>
      <w:pPr>
        <w:ind w:left="502" w:hanging="360"/>
      </w:pPr>
      <w:rPr>
        <w:rFonts w:hint="default"/>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4" w15:restartNumberingAfterBreak="0">
    <w:nsid w:val="500634FC"/>
    <w:multiLevelType w:val="multilevel"/>
    <w:tmpl w:val="4FC21F40"/>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2EF67E7"/>
    <w:multiLevelType w:val="hybridMultilevel"/>
    <w:tmpl w:val="1EBECC9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53EF3A00"/>
    <w:multiLevelType w:val="hybridMultilevel"/>
    <w:tmpl w:val="E6C013C2"/>
    <w:lvl w:ilvl="0" w:tplc="04150011">
      <w:start w:val="1"/>
      <w:numFmt w:val="decimal"/>
      <w:lvlText w:val="%1)"/>
      <w:lvlJc w:val="left"/>
      <w:pPr>
        <w:ind w:left="720" w:hanging="360"/>
      </w:pPr>
      <w:rPr>
        <w:rFonts w:hint="default"/>
      </w:rPr>
    </w:lvl>
    <w:lvl w:ilvl="1" w:tplc="E45092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0E08AD"/>
    <w:multiLevelType w:val="hybridMultilevel"/>
    <w:tmpl w:val="29CCFCC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7790127"/>
    <w:multiLevelType w:val="multilevel"/>
    <w:tmpl w:val="4FC21F40"/>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8DD704F"/>
    <w:multiLevelType w:val="hybridMultilevel"/>
    <w:tmpl w:val="CFA8E7CA"/>
    <w:lvl w:ilvl="0" w:tplc="4E4E6C1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0" w15:restartNumberingAfterBreak="0">
    <w:nsid w:val="60E33912"/>
    <w:multiLevelType w:val="hybridMultilevel"/>
    <w:tmpl w:val="2FFC1C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632A1196"/>
    <w:multiLevelType w:val="hybridMultilevel"/>
    <w:tmpl w:val="F81A9270"/>
    <w:lvl w:ilvl="0" w:tplc="9ECA264C">
      <w:start w:val="1"/>
      <w:numFmt w:val="lowerLetter"/>
      <w:lvlText w:val="%1)"/>
      <w:lvlJc w:val="left"/>
      <w:pPr>
        <w:ind w:left="644" w:hanging="360"/>
      </w:pPr>
      <w:rPr>
        <w:rFonts w:asciiTheme="minorHAnsi" w:eastAsia="Times New Roman" w:hAnsiTheme="minorHAnsi" w:cstheme="minorHAnsi"/>
      </w:rPr>
    </w:lvl>
    <w:lvl w:ilvl="1" w:tplc="49801CC8">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6525066E"/>
    <w:multiLevelType w:val="hybridMultilevel"/>
    <w:tmpl w:val="BE6EF1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0B5923"/>
    <w:multiLevelType w:val="hybridMultilevel"/>
    <w:tmpl w:val="896C60AA"/>
    <w:lvl w:ilvl="0" w:tplc="8B50FA64">
      <w:start w:val="1"/>
      <w:numFmt w:val="lowerLetter"/>
      <w:lvlText w:val="%1)"/>
      <w:lvlJc w:val="left"/>
      <w:pPr>
        <w:ind w:left="2565" w:hanging="360"/>
      </w:pPr>
      <w:rPr>
        <w:rFonts w:hint="default"/>
      </w:rPr>
    </w:lvl>
    <w:lvl w:ilvl="1" w:tplc="44C478B0">
      <w:start w:val="1"/>
      <w:numFmt w:val="decimal"/>
      <w:lvlText w:val="%2)"/>
      <w:lvlJc w:val="left"/>
      <w:pPr>
        <w:ind w:left="3285" w:hanging="360"/>
      </w:pPr>
      <w:rPr>
        <w:rFonts w:hint="default"/>
        <w:b w:val="0"/>
      </w:rPr>
    </w:lvl>
    <w:lvl w:ilvl="2" w:tplc="0415001B" w:tentative="1">
      <w:start w:val="1"/>
      <w:numFmt w:val="lowerRoman"/>
      <w:lvlText w:val="%3."/>
      <w:lvlJc w:val="right"/>
      <w:pPr>
        <w:ind w:left="4005" w:hanging="180"/>
      </w:pPr>
    </w:lvl>
    <w:lvl w:ilvl="3" w:tplc="0415000F" w:tentative="1">
      <w:start w:val="1"/>
      <w:numFmt w:val="decimal"/>
      <w:lvlText w:val="%4."/>
      <w:lvlJc w:val="left"/>
      <w:pPr>
        <w:ind w:left="4725" w:hanging="360"/>
      </w:pPr>
    </w:lvl>
    <w:lvl w:ilvl="4" w:tplc="E45AE7E4">
      <w:start w:val="1"/>
      <w:numFmt w:val="lowerLetter"/>
      <w:lvlText w:val="%5)"/>
      <w:lvlJc w:val="left"/>
      <w:pPr>
        <w:ind w:left="5445" w:hanging="360"/>
      </w:pPr>
      <w:rPr>
        <w:rFonts w:hint="default"/>
        <w:b w:val="0"/>
      </w:rPr>
    </w:lvl>
    <w:lvl w:ilvl="5" w:tplc="0415001B" w:tentative="1">
      <w:start w:val="1"/>
      <w:numFmt w:val="lowerRoman"/>
      <w:lvlText w:val="%6."/>
      <w:lvlJc w:val="right"/>
      <w:pPr>
        <w:ind w:left="6165" w:hanging="180"/>
      </w:pPr>
    </w:lvl>
    <w:lvl w:ilvl="6" w:tplc="0415000F" w:tentative="1">
      <w:start w:val="1"/>
      <w:numFmt w:val="decimal"/>
      <w:lvlText w:val="%7."/>
      <w:lvlJc w:val="left"/>
      <w:pPr>
        <w:ind w:left="6885" w:hanging="360"/>
      </w:pPr>
    </w:lvl>
    <w:lvl w:ilvl="7" w:tplc="04150019" w:tentative="1">
      <w:start w:val="1"/>
      <w:numFmt w:val="lowerLetter"/>
      <w:lvlText w:val="%8."/>
      <w:lvlJc w:val="left"/>
      <w:pPr>
        <w:ind w:left="7605" w:hanging="360"/>
      </w:pPr>
    </w:lvl>
    <w:lvl w:ilvl="8" w:tplc="0415001B" w:tentative="1">
      <w:start w:val="1"/>
      <w:numFmt w:val="lowerRoman"/>
      <w:lvlText w:val="%9."/>
      <w:lvlJc w:val="right"/>
      <w:pPr>
        <w:ind w:left="8325" w:hanging="180"/>
      </w:pPr>
    </w:lvl>
  </w:abstractNum>
  <w:abstractNum w:abstractNumId="54" w15:restartNumberingAfterBreak="0">
    <w:nsid w:val="6A144F5F"/>
    <w:multiLevelType w:val="hybridMultilevel"/>
    <w:tmpl w:val="8C8C535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B765607"/>
    <w:multiLevelType w:val="hybridMultilevel"/>
    <w:tmpl w:val="4FAE419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C0249CF"/>
    <w:multiLevelType w:val="multilevel"/>
    <w:tmpl w:val="18FA7414"/>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D6B00C2"/>
    <w:multiLevelType w:val="multilevel"/>
    <w:tmpl w:val="661CBE24"/>
    <w:lvl w:ilvl="0">
      <w:start w:val="1"/>
      <w:numFmt w:val="decimal"/>
      <w:lvlText w:val="%1."/>
      <w:lvlJc w:val="left"/>
      <w:pPr>
        <w:tabs>
          <w:tab w:val="num" w:pos="396"/>
        </w:tabs>
        <w:ind w:left="396" w:hanging="396"/>
      </w:pPr>
      <w:rPr>
        <w:rFonts w:ascii="Calibri" w:hAnsi="Calibri" w:cs="Calibri" w:hint="default"/>
        <w:b w:val="0"/>
        <w:i w:val="0"/>
      </w:rPr>
    </w:lvl>
    <w:lvl w:ilvl="1">
      <w:start w:val="1"/>
      <w:numFmt w:val="decimal"/>
      <w:lvlText w:val="%1.%2."/>
      <w:lvlJc w:val="left"/>
      <w:pPr>
        <w:tabs>
          <w:tab w:val="num" w:pos="396"/>
        </w:tabs>
        <w:ind w:left="396" w:hanging="396"/>
      </w:pPr>
      <w:rPr>
        <w:rFonts w:ascii="Calibri" w:hAnsi="Calibri" w:cs="Calibri" w:hint="default"/>
        <w:i w:val="0"/>
      </w:rPr>
    </w:lvl>
    <w:lvl w:ilvl="2">
      <w:start w:val="1"/>
      <w:numFmt w:val="decimal"/>
      <w:lvlText w:val="%1.%2.%3."/>
      <w:lvlJc w:val="left"/>
      <w:pPr>
        <w:tabs>
          <w:tab w:val="num" w:pos="720"/>
        </w:tabs>
        <w:ind w:left="720" w:hanging="720"/>
      </w:pPr>
      <w:rPr>
        <w:rFonts w:ascii="Calibri" w:hAnsi="Calibri" w:cs="Calibri"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58" w15:restartNumberingAfterBreak="0">
    <w:nsid w:val="6E6D0DEA"/>
    <w:multiLevelType w:val="hybridMultilevel"/>
    <w:tmpl w:val="8C2CFDF4"/>
    <w:lvl w:ilvl="0" w:tplc="09069E3E">
      <w:start w:val="1"/>
      <w:numFmt w:val="decimal"/>
      <w:lvlText w:val="%1."/>
      <w:lvlJc w:val="left"/>
      <w:pPr>
        <w:ind w:left="720" w:hanging="360"/>
      </w:pPr>
      <w:rPr>
        <w:rFonts w:ascii="Calibri" w:eastAsia="Times New Roman" w:hAnsi="Calibri" w:cs="Calibri" w:hint="default"/>
        <w:b w:val="0"/>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15:restartNumberingAfterBreak="0">
    <w:nsid w:val="6E7C6C41"/>
    <w:multiLevelType w:val="multilevel"/>
    <w:tmpl w:val="4FC21F40"/>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F9B5143"/>
    <w:multiLevelType w:val="multilevel"/>
    <w:tmpl w:val="4FC21F40"/>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23118F0"/>
    <w:multiLevelType w:val="hybridMultilevel"/>
    <w:tmpl w:val="541AC4A4"/>
    <w:lvl w:ilvl="0" w:tplc="25628AD4">
      <w:start w:val="1"/>
      <w:numFmt w:val="lowerLetter"/>
      <w:lvlText w:val="%1)"/>
      <w:lvlJc w:val="left"/>
      <w:pPr>
        <w:ind w:left="502" w:hanging="360"/>
      </w:pPr>
      <w:rPr>
        <w:rFonts w:hint="default"/>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2" w15:restartNumberingAfterBreak="0">
    <w:nsid w:val="734D1405"/>
    <w:multiLevelType w:val="multilevel"/>
    <w:tmpl w:val="4FC21F40"/>
    <w:lvl w:ilvl="0">
      <w:start w:val="1"/>
      <w:numFmt w:val="decimal"/>
      <w:lvlText w:val="%1."/>
      <w:lvlJc w:val="left"/>
      <w:pPr>
        <w:ind w:left="360" w:hanging="360"/>
      </w:pPr>
    </w:lvl>
    <w:lvl w:ilvl="1">
      <w:start w:val="1"/>
      <w:numFmt w:val="lowerLetter"/>
      <w:lvlText w:val="%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3AC581E"/>
    <w:multiLevelType w:val="hybridMultilevel"/>
    <w:tmpl w:val="7D04A2C8"/>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74581D9B"/>
    <w:multiLevelType w:val="hybridMultilevel"/>
    <w:tmpl w:val="EDEE78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7D7BC2"/>
    <w:multiLevelType w:val="multilevel"/>
    <w:tmpl w:val="1B48128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C081A5D"/>
    <w:multiLevelType w:val="multilevel"/>
    <w:tmpl w:val="06460312"/>
    <w:lvl w:ilvl="0">
      <w:start w:val="1"/>
      <w:numFmt w:val="decimal"/>
      <w:lvlText w:val="%1."/>
      <w:lvlJc w:val="left"/>
      <w:pPr>
        <w:ind w:left="720" w:hanging="360"/>
      </w:pPr>
      <w:rPr>
        <w:b w:val="0"/>
        <w:i w:val="0"/>
      </w:r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7" w15:restartNumberingAfterBreak="0">
    <w:nsid w:val="7E9F7188"/>
    <w:multiLevelType w:val="hybridMultilevel"/>
    <w:tmpl w:val="02DC0360"/>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26"/>
  </w:num>
  <w:num w:numId="7">
    <w:abstractNumId w:val="29"/>
  </w:num>
  <w:num w:numId="8">
    <w:abstractNumId w:val="35"/>
  </w:num>
  <w:num w:numId="9">
    <w:abstractNumId w:val="27"/>
  </w:num>
  <w:num w:numId="10">
    <w:abstractNumId w:val="28"/>
  </w:num>
  <w:num w:numId="11">
    <w:abstractNumId w:val="60"/>
  </w:num>
  <w:num w:numId="12">
    <w:abstractNumId w:val="16"/>
  </w:num>
  <w:num w:numId="13">
    <w:abstractNumId w:val="62"/>
  </w:num>
  <w:num w:numId="14">
    <w:abstractNumId w:val="59"/>
  </w:num>
  <w:num w:numId="15">
    <w:abstractNumId w:val="36"/>
  </w:num>
  <w:num w:numId="16">
    <w:abstractNumId w:val="18"/>
  </w:num>
  <w:num w:numId="17">
    <w:abstractNumId w:val="39"/>
  </w:num>
  <w:num w:numId="18">
    <w:abstractNumId w:val="12"/>
  </w:num>
  <w:num w:numId="19">
    <w:abstractNumId w:val="2"/>
  </w:num>
  <w:num w:numId="20">
    <w:abstractNumId w:val="31"/>
  </w:num>
  <w:num w:numId="21">
    <w:abstractNumId w:val="22"/>
  </w:num>
  <w:num w:numId="22">
    <w:abstractNumId w:val="20"/>
  </w:num>
  <w:num w:numId="23">
    <w:abstractNumId w:val="30"/>
  </w:num>
  <w:num w:numId="24">
    <w:abstractNumId w:val="57"/>
  </w:num>
  <w:num w:numId="25">
    <w:abstractNumId w:val="5"/>
  </w:num>
  <w:num w:numId="26">
    <w:abstractNumId w:val="7"/>
  </w:num>
  <w:num w:numId="27">
    <w:abstractNumId w:val="38"/>
  </w:num>
  <w:num w:numId="28">
    <w:abstractNumId w:val="50"/>
  </w:num>
  <w:num w:numId="29">
    <w:abstractNumId w:val="56"/>
  </w:num>
  <w:num w:numId="30">
    <w:abstractNumId w:val="44"/>
  </w:num>
  <w:num w:numId="31">
    <w:abstractNumId w:val="6"/>
  </w:num>
  <w:num w:numId="32">
    <w:abstractNumId w:val="1"/>
  </w:num>
  <w:num w:numId="33">
    <w:abstractNumId w:val="48"/>
  </w:num>
  <w:num w:numId="34">
    <w:abstractNumId w:val="40"/>
  </w:num>
  <w:num w:numId="35">
    <w:abstractNumId w:val="32"/>
  </w:num>
  <w:num w:numId="36">
    <w:abstractNumId w:val="66"/>
  </w:num>
  <w:num w:numId="37">
    <w:abstractNumId w:val="43"/>
  </w:num>
  <w:num w:numId="38">
    <w:abstractNumId w:val="65"/>
  </w:num>
  <w:num w:numId="39">
    <w:abstractNumId w:val="3"/>
  </w:num>
  <w:num w:numId="40">
    <w:abstractNumId w:val="61"/>
  </w:num>
  <w:num w:numId="41">
    <w:abstractNumId w:val="41"/>
  </w:num>
  <w:num w:numId="42">
    <w:abstractNumId w:val="10"/>
  </w:num>
  <w:num w:numId="43">
    <w:abstractNumId w:val="49"/>
  </w:num>
  <w:num w:numId="44">
    <w:abstractNumId w:val="64"/>
  </w:num>
  <w:num w:numId="45">
    <w:abstractNumId w:val="63"/>
  </w:num>
  <w:num w:numId="46">
    <w:abstractNumId w:val="17"/>
  </w:num>
  <w:num w:numId="47">
    <w:abstractNumId w:val="47"/>
  </w:num>
  <w:num w:numId="48">
    <w:abstractNumId w:val="45"/>
  </w:num>
  <w:num w:numId="49">
    <w:abstractNumId w:val="51"/>
  </w:num>
  <w:num w:numId="50">
    <w:abstractNumId w:val="9"/>
  </w:num>
  <w:num w:numId="51">
    <w:abstractNumId w:val="13"/>
  </w:num>
  <w:num w:numId="52">
    <w:abstractNumId w:val="4"/>
  </w:num>
  <w:num w:numId="53">
    <w:abstractNumId w:val="53"/>
  </w:num>
  <w:num w:numId="54">
    <w:abstractNumId w:val="37"/>
  </w:num>
  <w:num w:numId="55">
    <w:abstractNumId w:val="14"/>
  </w:num>
  <w:num w:numId="56">
    <w:abstractNumId w:val="34"/>
  </w:num>
  <w:num w:numId="57">
    <w:abstractNumId w:val="21"/>
  </w:num>
  <w:num w:numId="58">
    <w:abstractNumId w:val="33"/>
  </w:num>
  <w:num w:numId="59">
    <w:abstractNumId w:val="23"/>
  </w:num>
  <w:num w:numId="60">
    <w:abstractNumId w:val="52"/>
  </w:num>
  <w:num w:numId="61">
    <w:abstractNumId w:val="54"/>
  </w:num>
  <w:num w:numId="62">
    <w:abstractNumId w:val="46"/>
  </w:num>
  <w:num w:numId="63">
    <w:abstractNumId w:val="11"/>
  </w:num>
  <w:num w:numId="64">
    <w:abstractNumId w:val="55"/>
  </w:num>
  <w:num w:numId="65">
    <w:abstractNumId w:val="67"/>
  </w:num>
  <w:num w:numId="66">
    <w:abstractNumId w:val="25"/>
  </w:num>
  <w:num w:numId="67">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0FC"/>
    <w:rsid w:val="000003DA"/>
    <w:rsid w:val="0000060C"/>
    <w:rsid w:val="0000125F"/>
    <w:rsid w:val="000029F0"/>
    <w:rsid w:val="00004660"/>
    <w:rsid w:val="000053D6"/>
    <w:rsid w:val="0000723F"/>
    <w:rsid w:val="000104D2"/>
    <w:rsid w:val="00010E30"/>
    <w:rsid w:val="00014655"/>
    <w:rsid w:val="00015661"/>
    <w:rsid w:val="000158CC"/>
    <w:rsid w:val="00020A75"/>
    <w:rsid w:val="00023EDA"/>
    <w:rsid w:val="000270B3"/>
    <w:rsid w:val="0002760B"/>
    <w:rsid w:val="000302B8"/>
    <w:rsid w:val="00031345"/>
    <w:rsid w:val="00031B91"/>
    <w:rsid w:val="00036134"/>
    <w:rsid w:val="00036E00"/>
    <w:rsid w:val="00037EF6"/>
    <w:rsid w:val="0004251B"/>
    <w:rsid w:val="00042E4A"/>
    <w:rsid w:val="000478C1"/>
    <w:rsid w:val="00047A7B"/>
    <w:rsid w:val="000525C4"/>
    <w:rsid w:val="0005593A"/>
    <w:rsid w:val="00055F8F"/>
    <w:rsid w:val="00061DB5"/>
    <w:rsid w:val="0006277E"/>
    <w:rsid w:val="000635F3"/>
    <w:rsid w:val="000678B6"/>
    <w:rsid w:val="00071D8C"/>
    <w:rsid w:val="00085840"/>
    <w:rsid w:val="0008652D"/>
    <w:rsid w:val="0008755D"/>
    <w:rsid w:val="000927FA"/>
    <w:rsid w:val="000A5037"/>
    <w:rsid w:val="000B031E"/>
    <w:rsid w:val="000B4624"/>
    <w:rsid w:val="000B5755"/>
    <w:rsid w:val="000B6EF1"/>
    <w:rsid w:val="000B75A9"/>
    <w:rsid w:val="000C3ED6"/>
    <w:rsid w:val="000C73F6"/>
    <w:rsid w:val="000D4299"/>
    <w:rsid w:val="000D70D6"/>
    <w:rsid w:val="000E23DA"/>
    <w:rsid w:val="000E7995"/>
    <w:rsid w:val="000F190F"/>
    <w:rsid w:val="000F41F4"/>
    <w:rsid w:val="000F53AB"/>
    <w:rsid w:val="00100F77"/>
    <w:rsid w:val="00102656"/>
    <w:rsid w:val="00106F23"/>
    <w:rsid w:val="00114759"/>
    <w:rsid w:val="00114770"/>
    <w:rsid w:val="0011518D"/>
    <w:rsid w:val="00116476"/>
    <w:rsid w:val="00117EA0"/>
    <w:rsid w:val="00121964"/>
    <w:rsid w:val="00122C5C"/>
    <w:rsid w:val="0012568E"/>
    <w:rsid w:val="001256FD"/>
    <w:rsid w:val="00130132"/>
    <w:rsid w:val="001306C9"/>
    <w:rsid w:val="00132BE5"/>
    <w:rsid w:val="00135671"/>
    <w:rsid w:val="00140470"/>
    <w:rsid w:val="00145298"/>
    <w:rsid w:val="001500DE"/>
    <w:rsid w:val="001546AF"/>
    <w:rsid w:val="00154FC7"/>
    <w:rsid w:val="00160B19"/>
    <w:rsid w:val="00163ADA"/>
    <w:rsid w:val="00176265"/>
    <w:rsid w:val="0018120F"/>
    <w:rsid w:val="00184538"/>
    <w:rsid w:val="00185ADA"/>
    <w:rsid w:val="0019341A"/>
    <w:rsid w:val="00195F71"/>
    <w:rsid w:val="0019715F"/>
    <w:rsid w:val="001A2AEE"/>
    <w:rsid w:val="001A6DA9"/>
    <w:rsid w:val="001A70C9"/>
    <w:rsid w:val="001B06F0"/>
    <w:rsid w:val="001B3BE4"/>
    <w:rsid w:val="001B4B09"/>
    <w:rsid w:val="001B4B71"/>
    <w:rsid w:val="001B6166"/>
    <w:rsid w:val="001C1574"/>
    <w:rsid w:val="001C16D2"/>
    <w:rsid w:val="001C1767"/>
    <w:rsid w:val="001C379E"/>
    <w:rsid w:val="001C571B"/>
    <w:rsid w:val="001C676F"/>
    <w:rsid w:val="001D31B2"/>
    <w:rsid w:val="001D32C1"/>
    <w:rsid w:val="001D53BC"/>
    <w:rsid w:val="001D5B0A"/>
    <w:rsid w:val="001D67F4"/>
    <w:rsid w:val="001D75BD"/>
    <w:rsid w:val="001D7EB5"/>
    <w:rsid w:val="001E4AF0"/>
    <w:rsid w:val="001E55B2"/>
    <w:rsid w:val="001E7879"/>
    <w:rsid w:val="001F4741"/>
    <w:rsid w:val="001F65BE"/>
    <w:rsid w:val="00204313"/>
    <w:rsid w:val="00204AB5"/>
    <w:rsid w:val="0021556B"/>
    <w:rsid w:val="00215F15"/>
    <w:rsid w:val="002160FC"/>
    <w:rsid w:val="00216E02"/>
    <w:rsid w:val="00223393"/>
    <w:rsid w:val="00226FB5"/>
    <w:rsid w:val="002308CA"/>
    <w:rsid w:val="00231D50"/>
    <w:rsid w:val="00231FA3"/>
    <w:rsid w:val="002368D1"/>
    <w:rsid w:val="00237020"/>
    <w:rsid w:val="00240F75"/>
    <w:rsid w:val="00244923"/>
    <w:rsid w:val="00260C65"/>
    <w:rsid w:val="00264B1D"/>
    <w:rsid w:val="00265EFA"/>
    <w:rsid w:val="002662AD"/>
    <w:rsid w:val="00266C8C"/>
    <w:rsid w:val="00267924"/>
    <w:rsid w:val="00283327"/>
    <w:rsid w:val="00285882"/>
    <w:rsid w:val="00296CFD"/>
    <w:rsid w:val="002A2FB5"/>
    <w:rsid w:val="002A3069"/>
    <w:rsid w:val="002A32E2"/>
    <w:rsid w:val="002A4DCC"/>
    <w:rsid w:val="002A72D5"/>
    <w:rsid w:val="002B6896"/>
    <w:rsid w:val="002D1FC6"/>
    <w:rsid w:val="002D2091"/>
    <w:rsid w:val="002D5F81"/>
    <w:rsid w:val="002E1006"/>
    <w:rsid w:val="002E7F0D"/>
    <w:rsid w:val="002F4889"/>
    <w:rsid w:val="003009E2"/>
    <w:rsid w:val="00306489"/>
    <w:rsid w:val="00311FFC"/>
    <w:rsid w:val="00315666"/>
    <w:rsid w:val="003171F5"/>
    <w:rsid w:val="00321505"/>
    <w:rsid w:val="00321E78"/>
    <w:rsid w:val="00331F65"/>
    <w:rsid w:val="003470FF"/>
    <w:rsid w:val="00350DBB"/>
    <w:rsid w:val="00352457"/>
    <w:rsid w:val="003525E3"/>
    <w:rsid w:val="00352E89"/>
    <w:rsid w:val="00355323"/>
    <w:rsid w:val="00357946"/>
    <w:rsid w:val="00365BAA"/>
    <w:rsid w:val="00365F96"/>
    <w:rsid w:val="003663F0"/>
    <w:rsid w:val="003724D1"/>
    <w:rsid w:val="003815CE"/>
    <w:rsid w:val="00384767"/>
    <w:rsid w:val="00392F55"/>
    <w:rsid w:val="00393972"/>
    <w:rsid w:val="003A7955"/>
    <w:rsid w:val="003B5962"/>
    <w:rsid w:val="003B6AB6"/>
    <w:rsid w:val="003B7DCD"/>
    <w:rsid w:val="003C1176"/>
    <w:rsid w:val="003C2A48"/>
    <w:rsid w:val="003C40D4"/>
    <w:rsid w:val="003C4268"/>
    <w:rsid w:val="003C6998"/>
    <w:rsid w:val="003D1933"/>
    <w:rsid w:val="003D5208"/>
    <w:rsid w:val="003E3E60"/>
    <w:rsid w:val="003F1578"/>
    <w:rsid w:val="003F4C9F"/>
    <w:rsid w:val="003F5952"/>
    <w:rsid w:val="003F5AAD"/>
    <w:rsid w:val="003F7415"/>
    <w:rsid w:val="00401984"/>
    <w:rsid w:val="0040755E"/>
    <w:rsid w:val="00410C22"/>
    <w:rsid w:val="00410C25"/>
    <w:rsid w:val="00413286"/>
    <w:rsid w:val="00413F73"/>
    <w:rsid w:val="00415029"/>
    <w:rsid w:val="004164A2"/>
    <w:rsid w:val="004176C5"/>
    <w:rsid w:val="0042225C"/>
    <w:rsid w:val="00422ADF"/>
    <w:rsid w:val="00426C43"/>
    <w:rsid w:val="0042774E"/>
    <w:rsid w:val="00430742"/>
    <w:rsid w:val="004332F5"/>
    <w:rsid w:val="00434241"/>
    <w:rsid w:val="00437CCC"/>
    <w:rsid w:val="004423E9"/>
    <w:rsid w:val="004428A8"/>
    <w:rsid w:val="0044397E"/>
    <w:rsid w:val="00444ADF"/>
    <w:rsid w:val="0044532E"/>
    <w:rsid w:val="00445A51"/>
    <w:rsid w:val="004525B1"/>
    <w:rsid w:val="004630BA"/>
    <w:rsid w:val="004664B1"/>
    <w:rsid w:val="0046764D"/>
    <w:rsid w:val="00474915"/>
    <w:rsid w:val="00474D48"/>
    <w:rsid w:val="00476F27"/>
    <w:rsid w:val="00477048"/>
    <w:rsid w:val="004771C8"/>
    <w:rsid w:val="00487353"/>
    <w:rsid w:val="00491644"/>
    <w:rsid w:val="00496AC6"/>
    <w:rsid w:val="004A2ADC"/>
    <w:rsid w:val="004A4567"/>
    <w:rsid w:val="004A5262"/>
    <w:rsid w:val="004A59AE"/>
    <w:rsid w:val="004B17CD"/>
    <w:rsid w:val="004B2281"/>
    <w:rsid w:val="004B30D9"/>
    <w:rsid w:val="004B3534"/>
    <w:rsid w:val="004B3FF0"/>
    <w:rsid w:val="004B59E7"/>
    <w:rsid w:val="004B5FBB"/>
    <w:rsid w:val="004B6A69"/>
    <w:rsid w:val="004B6E34"/>
    <w:rsid w:val="004C109B"/>
    <w:rsid w:val="004D002D"/>
    <w:rsid w:val="004D0B98"/>
    <w:rsid w:val="004D3379"/>
    <w:rsid w:val="004D7710"/>
    <w:rsid w:val="004E78C8"/>
    <w:rsid w:val="004F13B1"/>
    <w:rsid w:val="004F4DBE"/>
    <w:rsid w:val="004F51F6"/>
    <w:rsid w:val="004F57DA"/>
    <w:rsid w:val="0051002A"/>
    <w:rsid w:val="00511D19"/>
    <w:rsid w:val="00527166"/>
    <w:rsid w:val="00534B13"/>
    <w:rsid w:val="00535E52"/>
    <w:rsid w:val="005375D4"/>
    <w:rsid w:val="00537BE2"/>
    <w:rsid w:val="00540A08"/>
    <w:rsid w:val="00544541"/>
    <w:rsid w:val="00545FC6"/>
    <w:rsid w:val="00546A4D"/>
    <w:rsid w:val="0055471F"/>
    <w:rsid w:val="00554EB3"/>
    <w:rsid w:val="0056760E"/>
    <w:rsid w:val="00570179"/>
    <w:rsid w:val="005702A7"/>
    <w:rsid w:val="00571ECE"/>
    <w:rsid w:val="00574372"/>
    <w:rsid w:val="00576346"/>
    <w:rsid w:val="00580137"/>
    <w:rsid w:val="005863E6"/>
    <w:rsid w:val="005905BE"/>
    <w:rsid w:val="005971F3"/>
    <w:rsid w:val="005A3F24"/>
    <w:rsid w:val="005A5AA2"/>
    <w:rsid w:val="005B075C"/>
    <w:rsid w:val="005B129D"/>
    <w:rsid w:val="005B39D7"/>
    <w:rsid w:val="005B6A45"/>
    <w:rsid w:val="005B6D1A"/>
    <w:rsid w:val="005D3315"/>
    <w:rsid w:val="005D4BC1"/>
    <w:rsid w:val="005D796B"/>
    <w:rsid w:val="005D7FA5"/>
    <w:rsid w:val="005E4798"/>
    <w:rsid w:val="005F19E2"/>
    <w:rsid w:val="006014F2"/>
    <w:rsid w:val="006044EF"/>
    <w:rsid w:val="00606B43"/>
    <w:rsid w:val="006105AF"/>
    <w:rsid w:val="00623F14"/>
    <w:rsid w:val="0063056C"/>
    <w:rsid w:val="00631C3C"/>
    <w:rsid w:val="006328FB"/>
    <w:rsid w:val="006449C3"/>
    <w:rsid w:val="0065167E"/>
    <w:rsid w:val="006527D3"/>
    <w:rsid w:val="00652F64"/>
    <w:rsid w:val="00654F35"/>
    <w:rsid w:val="0065774E"/>
    <w:rsid w:val="00662E9E"/>
    <w:rsid w:val="0066407B"/>
    <w:rsid w:val="0066666C"/>
    <w:rsid w:val="006715AA"/>
    <w:rsid w:val="0067172A"/>
    <w:rsid w:val="00671772"/>
    <w:rsid w:val="00671BA3"/>
    <w:rsid w:val="00673749"/>
    <w:rsid w:val="00680C1A"/>
    <w:rsid w:val="00680FB7"/>
    <w:rsid w:val="00687672"/>
    <w:rsid w:val="00692BCF"/>
    <w:rsid w:val="006978A3"/>
    <w:rsid w:val="006A1D7A"/>
    <w:rsid w:val="006B12F9"/>
    <w:rsid w:val="006B2649"/>
    <w:rsid w:val="006B4BCC"/>
    <w:rsid w:val="006C0A92"/>
    <w:rsid w:val="006C446B"/>
    <w:rsid w:val="006C5A37"/>
    <w:rsid w:val="006C6AC4"/>
    <w:rsid w:val="006D031D"/>
    <w:rsid w:val="006D7824"/>
    <w:rsid w:val="006E1A73"/>
    <w:rsid w:val="006E5FC6"/>
    <w:rsid w:val="006F281C"/>
    <w:rsid w:val="00703A2A"/>
    <w:rsid w:val="00714608"/>
    <w:rsid w:val="00715580"/>
    <w:rsid w:val="0071659F"/>
    <w:rsid w:val="00717AA4"/>
    <w:rsid w:val="00717B99"/>
    <w:rsid w:val="00721077"/>
    <w:rsid w:val="00725A10"/>
    <w:rsid w:val="0074165D"/>
    <w:rsid w:val="00747586"/>
    <w:rsid w:val="00756553"/>
    <w:rsid w:val="00760759"/>
    <w:rsid w:val="0076240F"/>
    <w:rsid w:val="007627C0"/>
    <w:rsid w:val="00762F3C"/>
    <w:rsid w:val="00763C3D"/>
    <w:rsid w:val="00764E86"/>
    <w:rsid w:val="00765A7D"/>
    <w:rsid w:val="0077470F"/>
    <w:rsid w:val="0078177B"/>
    <w:rsid w:val="00783A7A"/>
    <w:rsid w:val="00783CC8"/>
    <w:rsid w:val="007907B5"/>
    <w:rsid w:val="0079172F"/>
    <w:rsid w:val="0079619D"/>
    <w:rsid w:val="00797613"/>
    <w:rsid w:val="00797F61"/>
    <w:rsid w:val="007A1DA2"/>
    <w:rsid w:val="007A3079"/>
    <w:rsid w:val="007A5569"/>
    <w:rsid w:val="007B1CE7"/>
    <w:rsid w:val="007B5D93"/>
    <w:rsid w:val="007B5F1A"/>
    <w:rsid w:val="007B65BA"/>
    <w:rsid w:val="007C0609"/>
    <w:rsid w:val="007C23E4"/>
    <w:rsid w:val="007E36E8"/>
    <w:rsid w:val="007E3900"/>
    <w:rsid w:val="007E4760"/>
    <w:rsid w:val="007E5AC7"/>
    <w:rsid w:val="007F7D99"/>
    <w:rsid w:val="008008EB"/>
    <w:rsid w:val="008036FF"/>
    <w:rsid w:val="00803B9D"/>
    <w:rsid w:val="0081139A"/>
    <w:rsid w:val="00824CC1"/>
    <w:rsid w:val="00830253"/>
    <w:rsid w:val="008313F2"/>
    <w:rsid w:val="00831745"/>
    <w:rsid w:val="00835F0D"/>
    <w:rsid w:val="008360A3"/>
    <w:rsid w:val="00842BF8"/>
    <w:rsid w:val="008438C4"/>
    <w:rsid w:val="0086555F"/>
    <w:rsid w:val="00866A35"/>
    <w:rsid w:val="00867688"/>
    <w:rsid w:val="0087209B"/>
    <w:rsid w:val="0088267D"/>
    <w:rsid w:val="00885293"/>
    <w:rsid w:val="00885A3F"/>
    <w:rsid w:val="00886CB2"/>
    <w:rsid w:val="008876CB"/>
    <w:rsid w:val="008958E9"/>
    <w:rsid w:val="008A5D15"/>
    <w:rsid w:val="008A7816"/>
    <w:rsid w:val="008B0CC5"/>
    <w:rsid w:val="008B5C4C"/>
    <w:rsid w:val="008B6154"/>
    <w:rsid w:val="008B6782"/>
    <w:rsid w:val="008B72B0"/>
    <w:rsid w:val="008C71D5"/>
    <w:rsid w:val="008D4EC8"/>
    <w:rsid w:val="008D7BBD"/>
    <w:rsid w:val="008E1F21"/>
    <w:rsid w:val="008E3732"/>
    <w:rsid w:val="008E3B02"/>
    <w:rsid w:val="008F0A89"/>
    <w:rsid w:val="008F2077"/>
    <w:rsid w:val="008F2E80"/>
    <w:rsid w:val="008F36BD"/>
    <w:rsid w:val="008F439F"/>
    <w:rsid w:val="008F64EE"/>
    <w:rsid w:val="008F6DC3"/>
    <w:rsid w:val="00900DD8"/>
    <w:rsid w:val="00901BB0"/>
    <w:rsid w:val="009030A0"/>
    <w:rsid w:val="009101D4"/>
    <w:rsid w:val="00914BE5"/>
    <w:rsid w:val="009206A3"/>
    <w:rsid w:val="00920B0B"/>
    <w:rsid w:val="00923884"/>
    <w:rsid w:val="009257DC"/>
    <w:rsid w:val="009274FC"/>
    <w:rsid w:val="00930BB3"/>
    <w:rsid w:val="00935073"/>
    <w:rsid w:val="009355A2"/>
    <w:rsid w:val="00936A1F"/>
    <w:rsid w:val="00941370"/>
    <w:rsid w:val="00941F0D"/>
    <w:rsid w:val="00942DB4"/>
    <w:rsid w:val="00946374"/>
    <w:rsid w:val="009511E4"/>
    <w:rsid w:val="00953911"/>
    <w:rsid w:val="00954DEA"/>
    <w:rsid w:val="00970AC5"/>
    <w:rsid w:val="0097245C"/>
    <w:rsid w:val="00972F9C"/>
    <w:rsid w:val="0098327D"/>
    <w:rsid w:val="00990111"/>
    <w:rsid w:val="00992E01"/>
    <w:rsid w:val="009A03EB"/>
    <w:rsid w:val="009A2F54"/>
    <w:rsid w:val="009B06C2"/>
    <w:rsid w:val="009B1029"/>
    <w:rsid w:val="009B1772"/>
    <w:rsid w:val="009B2B8A"/>
    <w:rsid w:val="009C4ED0"/>
    <w:rsid w:val="009D09A7"/>
    <w:rsid w:val="009D1CA6"/>
    <w:rsid w:val="009D1D50"/>
    <w:rsid w:val="009D435A"/>
    <w:rsid w:val="009D6730"/>
    <w:rsid w:val="009E34E1"/>
    <w:rsid w:val="009E502A"/>
    <w:rsid w:val="009E5653"/>
    <w:rsid w:val="009F0AFB"/>
    <w:rsid w:val="009F22B5"/>
    <w:rsid w:val="009F55E8"/>
    <w:rsid w:val="009F7826"/>
    <w:rsid w:val="00A004B9"/>
    <w:rsid w:val="00A010AC"/>
    <w:rsid w:val="00A032E6"/>
    <w:rsid w:val="00A03A4A"/>
    <w:rsid w:val="00A132E9"/>
    <w:rsid w:val="00A14E4B"/>
    <w:rsid w:val="00A15274"/>
    <w:rsid w:val="00A23145"/>
    <w:rsid w:val="00A25EB4"/>
    <w:rsid w:val="00A3170F"/>
    <w:rsid w:val="00A406BE"/>
    <w:rsid w:val="00A56F47"/>
    <w:rsid w:val="00A735BD"/>
    <w:rsid w:val="00A73EB8"/>
    <w:rsid w:val="00A75942"/>
    <w:rsid w:val="00A83454"/>
    <w:rsid w:val="00A8584E"/>
    <w:rsid w:val="00A86ED3"/>
    <w:rsid w:val="00A91EC9"/>
    <w:rsid w:val="00A937C1"/>
    <w:rsid w:val="00A93CE8"/>
    <w:rsid w:val="00A95B9A"/>
    <w:rsid w:val="00A9734A"/>
    <w:rsid w:val="00A97975"/>
    <w:rsid w:val="00AB095D"/>
    <w:rsid w:val="00AB1C7E"/>
    <w:rsid w:val="00AB4E95"/>
    <w:rsid w:val="00AC2F44"/>
    <w:rsid w:val="00AC371B"/>
    <w:rsid w:val="00AC5F09"/>
    <w:rsid w:val="00AC7B15"/>
    <w:rsid w:val="00AD2D6B"/>
    <w:rsid w:val="00AF37DC"/>
    <w:rsid w:val="00B2370F"/>
    <w:rsid w:val="00B26BCC"/>
    <w:rsid w:val="00B32575"/>
    <w:rsid w:val="00B343AD"/>
    <w:rsid w:val="00B358F4"/>
    <w:rsid w:val="00B37DDE"/>
    <w:rsid w:val="00B40E50"/>
    <w:rsid w:val="00B42C2A"/>
    <w:rsid w:val="00B47CAB"/>
    <w:rsid w:val="00B5147E"/>
    <w:rsid w:val="00B521B7"/>
    <w:rsid w:val="00B53DC3"/>
    <w:rsid w:val="00B5670C"/>
    <w:rsid w:val="00B66A8F"/>
    <w:rsid w:val="00B677A7"/>
    <w:rsid w:val="00B714FF"/>
    <w:rsid w:val="00B7341B"/>
    <w:rsid w:val="00B75163"/>
    <w:rsid w:val="00B75F07"/>
    <w:rsid w:val="00B77F42"/>
    <w:rsid w:val="00B80678"/>
    <w:rsid w:val="00B806DD"/>
    <w:rsid w:val="00B807B8"/>
    <w:rsid w:val="00B80C07"/>
    <w:rsid w:val="00B8165C"/>
    <w:rsid w:val="00B81757"/>
    <w:rsid w:val="00B829E6"/>
    <w:rsid w:val="00B82B54"/>
    <w:rsid w:val="00B8780F"/>
    <w:rsid w:val="00B87B97"/>
    <w:rsid w:val="00B932B7"/>
    <w:rsid w:val="00BA4F96"/>
    <w:rsid w:val="00BA6C7C"/>
    <w:rsid w:val="00BA73AD"/>
    <w:rsid w:val="00BB1CDE"/>
    <w:rsid w:val="00BB3041"/>
    <w:rsid w:val="00BC2A98"/>
    <w:rsid w:val="00BC3E13"/>
    <w:rsid w:val="00BC48C0"/>
    <w:rsid w:val="00BD2B79"/>
    <w:rsid w:val="00BD2C9C"/>
    <w:rsid w:val="00BE1B55"/>
    <w:rsid w:val="00BE6541"/>
    <w:rsid w:val="00BF0056"/>
    <w:rsid w:val="00BF4D50"/>
    <w:rsid w:val="00BF4EEB"/>
    <w:rsid w:val="00BF6F36"/>
    <w:rsid w:val="00BF6F9B"/>
    <w:rsid w:val="00C008C1"/>
    <w:rsid w:val="00C00AB6"/>
    <w:rsid w:val="00C06BEA"/>
    <w:rsid w:val="00C076CE"/>
    <w:rsid w:val="00C11E0E"/>
    <w:rsid w:val="00C11EE6"/>
    <w:rsid w:val="00C13B2A"/>
    <w:rsid w:val="00C13D1E"/>
    <w:rsid w:val="00C14735"/>
    <w:rsid w:val="00C162D9"/>
    <w:rsid w:val="00C16C5F"/>
    <w:rsid w:val="00C20D71"/>
    <w:rsid w:val="00C2138D"/>
    <w:rsid w:val="00C25F75"/>
    <w:rsid w:val="00C26DAC"/>
    <w:rsid w:val="00C27A6F"/>
    <w:rsid w:val="00C32CA9"/>
    <w:rsid w:val="00C339AA"/>
    <w:rsid w:val="00C33FC2"/>
    <w:rsid w:val="00C35E64"/>
    <w:rsid w:val="00C3736D"/>
    <w:rsid w:val="00C40058"/>
    <w:rsid w:val="00C400C6"/>
    <w:rsid w:val="00C41149"/>
    <w:rsid w:val="00C420F1"/>
    <w:rsid w:val="00C4593E"/>
    <w:rsid w:val="00C46B0A"/>
    <w:rsid w:val="00C5032D"/>
    <w:rsid w:val="00C50BBE"/>
    <w:rsid w:val="00C51F88"/>
    <w:rsid w:val="00C5490E"/>
    <w:rsid w:val="00C5729F"/>
    <w:rsid w:val="00C62614"/>
    <w:rsid w:val="00C62EEA"/>
    <w:rsid w:val="00C7153D"/>
    <w:rsid w:val="00C74BFB"/>
    <w:rsid w:val="00C75AA9"/>
    <w:rsid w:val="00C776F0"/>
    <w:rsid w:val="00C80DF3"/>
    <w:rsid w:val="00C85490"/>
    <w:rsid w:val="00C85BA4"/>
    <w:rsid w:val="00C867FE"/>
    <w:rsid w:val="00C90703"/>
    <w:rsid w:val="00C909AD"/>
    <w:rsid w:val="00C91D64"/>
    <w:rsid w:val="00C96ADE"/>
    <w:rsid w:val="00CA054E"/>
    <w:rsid w:val="00CA4EFD"/>
    <w:rsid w:val="00CA5A21"/>
    <w:rsid w:val="00CA6A32"/>
    <w:rsid w:val="00CB1732"/>
    <w:rsid w:val="00CB4206"/>
    <w:rsid w:val="00CB4845"/>
    <w:rsid w:val="00CB65EB"/>
    <w:rsid w:val="00CC0858"/>
    <w:rsid w:val="00CC20CD"/>
    <w:rsid w:val="00CC3536"/>
    <w:rsid w:val="00CC44A2"/>
    <w:rsid w:val="00CC5792"/>
    <w:rsid w:val="00CD07B6"/>
    <w:rsid w:val="00CD29C1"/>
    <w:rsid w:val="00CE0126"/>
    <w:rsid w:val="00CE2D80"/>
    <w:rsid w:val="00CE371F"/>
    <w:rsid w:val="00CE6A18"/>
    <w:rsid w:val="00CE79FA"/>
    <w:rsid w:val="00CE7EC3"/>
    <w:rsid w:val="00D03117"/>
    <w:rsid w:val="00D0637C"/>
    <w:rsid w:val="00D07DBB"/>
    <w:rsid w:val="00D11724"/>
    <w:rsid w:val="00D11FC4"/>
    <w:rsid w:val="00D15A01"/>
    <w:rsid w:val="00D20CB6"/>
    <w:rsid w:val="00D22BB7"/>
    <w:rsid w:val="00D23A73"/>
    <w:rsid w:val="00D30336"/>
    <w:rsid w:val="00D30597"/>
    <w:rsid w:val="00D327FA"/>
    <w:rsid w:val="00D351EE"/>
    <w:rsid w:val="00D359D4"/>
    <w:rsid w:val="00D4119D"/>
    <w:rsid w:val="00D44AB7"/>
    <w:rsid w:val="00D4589F"/>
    <w:rsid w:val="00D45AF1"/>
    <w:rsid w:val="00D4612C"/>
    <w:rsid w:val="00D46496"/>
    <w:rsid w:val="00D465B0"/>
    <w:rsid w:val="00D53E0B"/>
    <w:rsid w:val="00D547AD"/>
    <w:rsid w:val="00D57FA0"/>
    <w:rsid w:val="00D603B4"/>
    <w:rsid w:val="00D61055"/>
    <w:rsid w:val="00D61EE6"/>
    <w:rsid w:val="00D66147"/>
    <w:rsid w:val="00D66DAA"/>
    <w:rsid w:val="00D74F34"/>
    <w:rsid w:val="00D8724B"/>
    <w:rsid w:val="00D906AA"/>
    <w:rsid w:val="00D91355"/>
    <w:rsid w:val="00D9157D"/>
    <w:rsid w:val="00D92450"/>
    <w:rsid w:val="00D934C8"/>
    <w:rsid w:val="00D93F73"/>
    <w:rsid w:val="00DA1A94"/>
    <w:rsid w:val="00DA5F18"/>
    <w:rsid w:val="00DA604B"/>
    <w:rsid w:val="00DB069B"/>
    <w:rsid w:val="00DC4DEC"/>
    <w:rsid w:val="00DC5ECF"/>
    <w:rsid w:val="00DD2F56"/>
    <w:rsid w:val="00DD354E"/>
    <w:rsid w:val="00DD3A65"/>
    <w:rsid w:val="00DF20D3"/>
    <w:rsid w:val="00DF3958"/>
    <w:rsid w:val="00E06CE2"/>
    <w:rsid w:val="00E10504"/>
    <w:rsid w:val="00E11FE0"/>
    <w:rsid w:val="00E13BF8"/>
    <w:rsid w:val="00E16994"/>
    <w:rsid w:val="00E206B3"/>
    <w:rsid w:val="00E311D7"/>
    <w:rsid w:val="00E328F9"/>
    <w:rsid w:val="00E33A90"/>
    <w:rsid w:val="00E413C9"/>
    <w:rsid w:val="00E43BDF"/>
    <w:rsid w:val="00E46B95"/>
    <w:rsid w:val="00E46DA1"/>
    <w:rsid w:val="00E5444D"/>
    <w:rsid w:val="00E64CFC"/>
    <w:rsid w:val="00E67AC4"/>
    <w:rsid w:val="00E83B62"/>
    <w:rsid w:val="00E90A77"/>
    <w:rsid w:val="00E9191D"/>
    <w:rsid w:val="00E941BB"/>
    <w:rsid w:val="00E948CF"/>
    <w:rsid w:val="00E95647"/>
    <w:rsid w:val="00E95960"/>
    <w:rsid w:val="00E95E31"/>
    <w:rsid w:val="00E97748"/>
    <w:rsid w:val="00EA1F6A"/>
    <w:rsid w:val="00EA20DD"/>
    <w:rsid w:val="00EA2D7D"/>
    <w:rsid w:val="00EA4E3C"/>
    <w:rsid w:val="00EA513D"/>
    <w:rsid w:val="00EB6FF2"/>
    <w:rsid w:val="00EC0A28"/>
    <w:rsid w:val="00EC4156"/>
    <w:rsid w:val="00EC53AC"/>
    <w:rsid w:val="00EC545D"/>
    <w:rsid w:val="00ED132B"/>
    <w:rsid w:val="00ED2D8C"/>
    <w:rsid w:val="00EE0D9F"/>
    <w:rsid w:val="00EE3203"/>
    <w:rsid w:val="00EF241E"/>
    <w:rsid w:val="00EF261C"/>
    <w:rsid w:val="00F01077"/>
    <w:rsid w:val="00F0200A"/>
    <w:rsid w:val="00F0204A"/>
    <w:rsid w:val="00F02FCA"/>
    <w:rsid w:val="00F03B9C"/>
    <w:rsid w:val="00F055BB"/>
    <w:rsid w:val="00F06BD2"/>
    <w:rsid w:val="00F0789C"/>
    <w:rsid w:val="00F10616"/>
    <w:rsid w:val="00F138FD"/>
    <w:rsid w:val="00F15BD6"/>
    <w:rsid w:val="00F15DD5"/>
    <w:rsid w:val="00F21BC8"/>
    <w:rsid w:val="00F21C37"/>
    <w:rsid w:val="00F21C44"/>
    <w:rsid w:val="00F22D1C"/>
    <w:rsid w:val="00F22EC4"/>
    <w:rsid w:val="00F24748"/>
    <w:rsid w:val="00F2669C"/>
    <w:rsid w:val="00F3002D"/>
    <w:rsid w:val="00F36280"/>
    <w:rsid w:val="00F4064B"/>
    <w:rsid w:val="00F4231C"/>
    <w:rsid w:val="00F5297F"/>
    <w:rsid w:val="00F52A9C"/>
    <w:rsid w:val="00F57A9B"/>
    <w:rsid w:val="00F61F7B"/>
    <w:rsid w:val="00F6530C"/>
    <w:rsid w:val="00F65C3B"/>
    <w:rsid w:val="00F749E6"/>
    <w:rsid w:val="00F7507C"/>
    <w:rsid w:val="00F773A9"/>
    <w:rsid w:val="00F82D98"/>
    <w:rsid w:val="00F92B4F"/>
    <w:rsid w:val="00F938FD"/>
    <w:rsid w:val="00F9624C"/>
    <w:rsid w:val="00FA1671"/>
    <w:rsid w:val="00FA3FFE"/>
    <w:rsid w:val="00FA6A0B"/>
    <w:rsid w:val="00FA7426"/>
    <w:rsid w:val="00FB44E4"/>
    <w:rsid w:val="00FB568D"/>
    <w:rsid w:val="00FD16A3"/>
    <w:rsid w:val="00FE1C27"/>
    <w:rsid w:val="00FE6F5F"/>
    <w:rsid w:val="00FF228F"/>
    <w:rsid w:val="00FF33C5"/>
    <w:rsid w:val="00FF7C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2C087"/>
  <w15:docId w15:val="{A2103D34-AA30-4E0A-9165-459B8C2F7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B39D7"/>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2160FC"/>
    <w:pPr>
      <w:tabs>
        <w:tab w:val="center" w:pos="4536"/>
        <w:tab w:val="right" w:pos="9072"/>
      </w:tabs>
    </w:pPr>
  </w:style>
  <w:style w:type="character" w:customStyle="1" w:styleId="StopkaZnak">
    <w:name w:val="Stopka Znak"/>
    <w:basedOn w:val="Domylnaczcionkaakapitu"/>
    <w:link w:val="Stopka"/>
    <w:uiPriority w:val="99"/>
    <w:rsid w:val="002160FC"/>
    <w:rPr>
      <w:rFonts w:ascii="Times New Roman" w:eastAsia="Times New Roman" w:hAnsi="Times New Roman" w:cs="Times New Roman"/>
      <w:sz w:val="24"/>
      <w:szCs w:val="24"/>
      <w:lang w:eastAsia="pl-PL"/>
    </w:rPr>
  </w:style>
  <w:style w:type="character" w:styleId="Numerstrony">
    <w:name w:val="page number"/>
    <w:basedOn w:val="Domylnaczcionkaakapitu"/>
    <w:semiHidden/>
    <w:rsid w:val="002160FC"/>
  </w:style>
  <w:style w:type="paragraph" w:styleId="Tytu">
    <w:name w:val="Title"/>
    <w:basedOn w:val="Normalny"/>
    <w:link w:val="TytuZnak"/>
    <w:qFormat/>
    <w:rsid w:val="002160FC"/>
    <w:pPr>
      <w:shd w:val="clear" w:color="auto" w:fill="FFFFFF"/>
      <w:jc w:val="center"/>
    </w:pPr>
    <w:rPr>
      <w:rFonts w:ascii="Arial" w:hAnsi="Arial" w:cs="Arial"/>
      <w:b/>
      <w:spacing w:val="-4"/>
    </w:rPr>
  </w:style>
  <w:style w:type="character" w:customStyle="1" w:styleId="TytuZnak">
    <w:name w:val="Tytuł Znak"/>
    <w:basedOn w:val="Domylnaczcionkaakapitu"/>
    <w:link w:val="Tytu"/>
    <w:rsid w:val="002160FC"/>
    <w:rPr>
      <w:rFonts w:ascii="Arial" w:eastAsia="Times New Roman" w:hAnsi="Arial" w:cs="Arial"/>
      <w:b/>
      <w:spacing w:val="-4"/>
      <w:sz w:val="24"/>
      <w:szCs w:val="24"/>
      <w:shd w:val="clear" w:color="auto" w:fill="FFFFFF"/>
      <w:lang w:eastAsia="pl-PL"/>
    </w:rPr>
  </w:style>
  <w:style w:type="paragraph" w:styleId="Tekstpodstawowywcity">
    <w:name w:val="Body Text Indent"/>
    <w:basedOn w:val="Normalny"/>
    <w:link w:val="TekstpodstawowywcityZnak"/>
    <w:semiHidden/>
    <w:rsid w:val="002160FC"/>
    <w:pPr>
      <w:ind w:left="720"/>
      <w:jc w:val="both"/>
    </w:pPr>
    <w:rPr>
      <w:rFonts w:ascii="Arial" w:hAnsi="Arial" w:cs="Arial"/>
      <w:sz w:val="22"/>
      <w:szCs w:val="22"/>
    </w:rPr>
  </w:style>
  <w:style w:type="character" w:customStyle="1" w:styleId="TekstpodstawowywcityZnak">
    <w:name w:val="Tekst podstawowy wcięty Znak"/>
    <w:basedOn w:val="Domylnaczcionkaakapitu"/>
    <w:link w:val="Tekstpodstawowywcity"/>
    <w:semiHidden/>
    <w:rsid w:val="002160FC"/>
    <w:rPr>
      <w:rFonts w:ascii="Arial" w:eastAsia="Times New Roman" w:hAnsi="Arial" w:cs="Arial"/>
      <w:lang w:eastAsia="pl-PL"/>
    </w:rPr>
  </w:style>
  <w:style w:type="paragraph" w:styleId="Tekstpodstawowy">
    <w:name w:val="Body Text"/>
    <w:basedOn w:val="Normalny"/>
    <w:link w:val="TekstpodstawowyZnak"/>
    <w:semiHidden/>
    <w:rsid w:val="002160FC"/>
    <w:pPr>
      <w:spacing w:after="120"/>
    </w:pPr>
  </w:style>
  <w:style w:type="character" w:customStyle="1" w:styleId="TekstpodstawowyZnak">
    <w:name w:val="Tekst podstawowy Znak"/>
    <w:basedOn w:val="Domylnaczcionkaakapitu"/>
    <w:link w:val="Tekstpodstawowy"/>
    <w:semiHidden/>
    <w:rsid w:val="002160FC"/>
    <w:rPr>
      <w:rFonts w:ascii="Times New Roman" w:eastAsia="Times New Roman" w:hAnsi="Times New Roman" w:cs="Times New Roman"/>
      <w:sz w:val="24"/>
      <w:szCs w:val="24"/>
      <w:lang w:eastAsia="pl-PL"/>
    </w:rPr>
  </w:style>
  <w:style w:type="paragraph" w:styleId="Akapitzlist">
    <w:name w:val="List Paragraph"/>
    <w:aliases w:val="Wypunktowanie,CW_Lista,normalny tekst,L1,Numerowanie,Akapit z listą5,T_SZ_List Paragraph,Akapit z listą BS,maz_wyliczenie,opis dzialania,K-P_odwolanie,A_wyliczenie,sw tekst,Kolorowa lista — akcent 11,Obiekt,List Paragraph1"/>
    <w:basedOn w:val="Normalny"/>
    <w:link w:val="AkapitzlistZnak"/>
    <w:uiPriority w:val="34"/>
    <w:qFormat/>
    <w:rsid w:val="002160FC"/>
    <w:pPr>
      <w:ind w:left="708"/>
    </w:pPr>
  </w:style>
  <w:style w:type="paragraph" w:customStyle="1" w:styleId="Standard">
    <w:name w:val="Standard"/>
    <w:rsid w:val="002160FC"/>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Bezlisty"/>
    <w:rsid w:val="002160FC"/>
    <w:pPr>
      <w:numPr>
        <w:numId w:val="7"/>
      </w:numPr>
    </w:pPr>
  </w:style>
  <w:style w:type="paragraph" w:styleId="Tekstdymka">
    <w:name w:val="Balloon Text"/>
    <w:basedOn w:val="Normalny"/>
    <w:link w:val="TekstdymkaZnak"/>
    <w:uiPriority w:val="99"/>
    <w:semiHidden/>
    <w:unhideWhenUsed/>
    <w:rsid w:val="002160FC"/>
    <w:rPr>
      <w:rFonts w:ascii="Tahoma" w:hAnsi="Tahoma" w:cs="Tahoma"/>
      <w:sz w:val="16"/>
      <w:szCs w:val="16"/>
    </w:rPr>
  </w:style>
  <w:style w:type="character" w:customStyle="1" w:styleId="TekstdymkaZnak">
    <w:name w:val="Tekst dymka Znak"/>
    <w:basedOn w:val="Domylnaczcionkaakapitu"/>
    <w:link w:val="Tekstdymka"/>
    <w:uiPriority w:val="99"/>
    <w:semiHidden/>
    <w:rsid w:val="002160FC"/>
    <w:rPr>
      <w:rFonts w:ascii="Tahoma" w:eastAsia="Times New Roman" w:hAnsi="Tahoma" w:cs="Tahoma"/>
      <w:sz w:val="16"/>
      <w:szCs w:val="16"/>
      <w:lang w:eastAsia="pl-PL"/>
    </w:rPr>
  </w:style>
  <w:style w:type="paragraph" w:styleId="Nagwek">
    <w:name w:val="header"/>
    <w:basedOn w:val="Normalny"/>
    <w:link w:val="NagwekZnak"/>
    <w:uiPriority w:val="99"/>
    <w:unhideWhenUsed/>
    <w:rsid w:val="000927FA"/>
    <w:pPr>
      <w:tabs>
        <w:tab w:val="center" w:pos="4536"/>
        <w:tab w:val="right" w:pos="9072"/>
      </w:tabs>
    </w:pPr>
  </w:style>
  <w:style w:type="character" w:customStyle="1" w:styleId="NagwekZnak">
    <w:name w:val="Nagłówek Znak"/>
    <w:basedOn w:val="Domylnaczcionkaakapitu"/>
    <w:link w:val="Nagwek"/>
    <w:uiPriority w:val="99"/>
    <w:rsid w:val="000927FA"/>
    <w:rPr>
      <w:rFonts w:ascii="Times New Roman" w:eastAsia="Times New Roman" w:hAnsi="Times New Roman" w:cs="Times New Roman"/>
      <w:sz w:val="24"/>
      <w:szCs w:val="24"/>
      <w:lang w:eastAsia="pl-PL"/>
    </w:rPr>
  </w:style>
  <w:style w:type="character" w:styleId="Hipercze">
    <w:name w:val="Hyperlink"/>
    <w:unhideWhenUsed/>
    <w:rsid w:val="00477048"/>
    <w:rPr>
      <w:color w:val="0000FF"/>
      <w:u w:val="single"/>
    </w:rPr>
  </w:style>
  <w:style w:type="character" w:styleId="UyteHipercze">
    <w:name w:val="FollowedHyperlink"/>
    <w:basedOn w:val="Domylnaczcionkaakapitu"/>
    <w:uiPriority w:val="99"/>
    <w:semiHidden/>
    <w:unhideWhenUsed/>
    <w:rsid w:val="006105AF"/>
    <w:rPr>
      <w:color w:val="800080" w:themeColor="followedHyperlink"/>
      <w:u w:val="single"/>
    </w:rPr>
  </w:style>
  <w:style w:type="paragraph" w:customStyle="1" w:styleId="Pisma">
    <w:name w:val="Pisma"/>
    <w:basedOn w:val="Normalny"/>
    <w:rsid w:val="004164A2"/>
    <w:pPr>
      <w:jc w:val="both"/>
    </w:pPr>
    <w:rPr>
      <w:szCs w:val="20"/>
    </w:rPr>
  </w:style>
  <w:style w:type="character" w:styleId="Odwoaniedokomentarza">
    <w:name w:val="annotation reference"/>
    <w:basedOn w:val="Domylnaczcionkaakapitu"/>
    <w:uiPriority w:val="99"/>
    <w:semiHidden/>
    <w:unhideWhenUsed/>
    <w:rsid w:val="00015661"/>
    <w:rPr>
      <w:sz w:val="16"/>
      <w:szCs w:val="16"/>
    </w:rPr>
  </w:style>
  <w:style w:type="paragraph" w:styleId="Tekstkomentarza">
    <w:name w:val="annotation text"/>
    <w:basedOn w:val="Normalny"/>
    <w:link w:val="TekstkomentarzaZnak"/>
    <w:uiPriority w:val="99"/>
    <w:unhideWhenUsed/>
    <w:rsid w:val="00015661"/>
    <w:rPr>
      <w:sz w:val="20"/>
      <w:szCs w:val="20"/>
    </w:rPr>
  </w:style>
  <w:style w:type="character" w:customStyle="1" w:styleId="TekstkomentarzaZnak">
    <w:name w:val="Tekst komentarza Znak"/>
    <w:basedOn w:val="Domylnaczcionkaakapitu"/>
    <w:link w:val="Tekstkomentarza"/>
    <w:uiPriority w:val="99"/>
    <w:rsid w:val="0001566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15661"/>
    <w:rPr>
      <w:b/>
      <w:bCs/>
    </w:rPr>
  </w:style>
  <w:style w:type="character" w:customStyle="1" w:styleId="TematkomentarzaZnak">
    <w:name w:val="Temat komentarza Znak"/>
    <w:basedOn w:val="TekstkomentarzaZnak"/>
    <w:link w:val="Tematkomentarza"/>
    <w:uiPriority w:val="99"/>
    <w:semiHidden/>
    <w:rsid w:val="00015661"/>
    <w:rPr>
      <w:rFonts w:ascii="Times New Roman" w:eastAsia="Times New Roman" w:hAnsi="Times New Roman" w:cs="Times New Roman"/>
      <w:b/>
      <w:bCs/>
      <w:sz w:val="20"/>
      <w:szCs w:val="20"/>
      <w:lang w:eastAsia="pl-PL"/>
    </w:rPr>
  </w:style>
  <w:style w:type="character" w:customStyle="1" w:styleId="AkapitzlistZnak">
    <w:name w:val="Akapit z listą Znak"/>
    <w:aliases w:val="Wypunktowanie Znak,CW_Lista Znak,normalny tekst Znak,L1 Znak,Numerowanie Znak,Akapit z listą5 Znak,T_SZ_List Paragraph Znak,Akapit z listą BS Znak,maz_wyliczenie Znak,opis dzialania Znak,K-P_odwolanie Znak,A_wyliczenie Znak"/>
    <w:link w:val="Akapitzlist"/>
    <w:uiPriority w:val="34"/>
    <w:qFormat/>
    <w:rsid w:val="00E95647"/>
    <w:rPr>
      <w:rFonts w:ascii="Times New Roman" w:eastAsia="Times New Roman" w:hAnsi="Times New Roman" w:cs="Times New Roman"/>
      <w:sz w:val="24"/>
      <w:szCs w:val="24"/>
      <w:lang w:eastAsia="pl-PL"/>
    </w:rPr>
  </w:style>
  <w:style w:type="paragraph" w:customStyle="1" w:styleId="Default">
    <w:name w:val="Default"/>
    <w:rsid w:val="002F4889"/>
    <w:pPr>
      <w:autoSpaceDE w:val="0"/>
      <w:autoSpaceDN w:val="0"/>
      <w:adjustRightInd w:val="0"/>
      <w:spacing w:after="0" w:line="240" w:lineRule="auto"/>
    </w:pPr>
    <w:rPr>
      <w:rFonts w:ascii="Arial" w:hAnsi="Arial" w:cs="Arial"/>
      <w:color w:val="000000"/>
      <w:sz w:val="24"/>
      <w:szCs w:val="24"/>
    </w:rPr>
  </w:style>
  <w:style w:type="paragraph" w:styleId="Poprawka">
    <w:name w:val="Revision"/>
    <w:hidden/>
    <w:uiPriority w:val="99"/>
    <w:semiHidden/>
    <w:rsid w:val="00BC3E13"/>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18968">
      <w:bodyDiv w:val="1"/>
      <w:marLeft w:val="0"/>
      <w:marRight w:val="0"/>
      <w:marTop w:val="0"/>
      <w:marBottom w:val="0"/>
      <w:divBdr>
        <w:top w:val="none" w:sz="0" w:space="0" w:color="auto"/>
        <w:left w:val="none" w:sz="0" w:space="0" w:color="auto"/>
        <w:bottom w:val="none" w:sz="0" w:space="0" w:color="auto"/>
        <w:right w:val="none" w:sz="0" w:space="0" w:color="auto"/>
      </w:divBdr>
    </w:div>
    <w:div w:id="1628705148">
      <w:bodyDiv w:val="1"/>
      <w:marLeft w:val="0"/>
      <w:marRight w:val="0"/>
      <w:marTop w:val="0"/>
      <w:marBottom w:val="0"/>
      <w:divBdr>
        <w:top w:val="none" w:sz="0" w:space="0" w:color="auto"/>
        <w:left w:val="none" w:sz="0" w:space="0" w:color="auto"/>
        <w:bottom w:val="none" w:sz="0" w:space="0" w:color="auto"/>
        <w:right w:val="none" w:sz="0" w:space="0" w:color="auto"/>
      </w:divBdr>
    </w:div>
    <w:div w:id="16365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k@gminazorawina.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od@gminazorawina.pl"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aid.stat.gov.pl/Ceny_dashboards/Raporty_predefiniowane/RAP_DBD_CEN_30.aspx"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24BB5-DE1E-41E8-B7F6-F1191351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22</Pages>
  <Words>11417</Words>
  <Characters>68502</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gadzicki</dc:creator>
  <cp:keywords/>
  <dc:description/>
  <cp:lastModifiedBy>Ewa Juszczak</cp:lastModifiedBy>
  <cp:revision>5</cp:revision>
  <cp:lastPrinted>2026-05-13T08:37:00Z</cp:lastPrinted>
  <dcterms:created xsi:type="dcterms:W3CDTF">2026-05-12T23:26:00Z</dcterms:created>
  <dcterms:modified xsi:type="dcterms:W3CDTF">2026-05-13T08:43:00Z</dcterms:modified>
</cp:coreProperties>
</file>